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B77558" w:rsidRDefault="00432BBF" w:rsidP="003376CF">
      <w:pPr>
        <w:suppressAutoHyphens/>
        <w:rPr>
          <w:rFonts w:ascii="Bookman Old Style" w:hAnsi="Bookman Old Style" w:cs="Arial"/>
          <w:i w:val="0"/>
          <w:iCs/>
          <w:sz w:val="6"/>
        </w:rPr>
      </w:pPr>
    </w:p>
    <w:p w:rsidR="00432BBF" w:rsidRPr="00916FFF" w:rsidRDefault="00432BBF" w:rsidP="003376CF">
      <w:pPr>
        <w:suppressAutoHyphens/>
        <w:rPr>
          <w:rFonts w:ascii="Bookman Old Style" w:hAnsi="Bookman Old Style" w:cs="Arial"/>
          <w:i w:val="0"/>
          <w:iCs/>
          <w:sz w:val="12"/>
        </w:rPr>
      </w:pPr>
    </w:p>
    <w:p w:rsidR="00432BBF" w:rsidRPr="007D1947" w:rsidRDefault="00432BBF" w:rsidP="003376CF">
      <w:pPr>
        <w:pStyle w:val="Ttulo1"/>
        <w:numPr>
          <w:ilvl w:val="0"/>
          <w:numId w:val="1"/>
        </w:numPr>
        <w:tabs>
          <w:tab w:val="left" w:pos="284"/>
        </w:tabs>
        <w:suppressAutoHyphens/>
        <w:spacing w:before="0" w:after="0"/>
        <w:rPr>
          <w:rFonts w:ascii="Bookman Old Style" w:hAnsi="Bookman Old Style" w:cs="Arial"/>
          <w:iCs/>
          <w:sz w:val="20"/>
        </w:rPr>
      </w:pPr>
      <w:r w:rsidRPr="007D1947">
        <w:rPr>
          <w:rFonts w:ascii="Bookman Old Style" w:hAnsi="Bookman Old Style" w:cs="Arial"/>
          <w:iCs/>
          <w:sz w:val="20"/>
        </w:rPr>
        <w:t>IDENTIFICACIóN DEL PUESTO</w:t>
      </w:r>
    </w:p>
    <w:p w:rsidR="00432BBF" w:rsidRPr="00CF04C4" w:rsidRDefault="00432BBF" w:rsidP="003376CF">
      <w:pPr>
        <w:suppressAutoHyphens/>
        <w:rPr>
          <w:rFonts w:ascii="Bookman Old Style" w:hAnsi="Bookman Old Style"/>
          <w:i w:val="0"/>
          <w:sz w:val="20"/>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560"/>
        <w:gridCol w:w="1701"/>
      </w:tblGrid>
      <w:tr w:rsidR="00233F1D" w:rsidRPr="007323A5" w:rsidTr="00D95E90">
        <w:trPr>
          <w:trHeight w:val="283"/>
          <w:tblCellSpacing w:w="20" w:type="dxa"/>
        </w:trPr>
        <w:tc>
          <w:tcPr>
            <w:tcW w:w="6744" w:type="dxa"/>
            <w:vAlign w:val="center"/>
          </w:tcPr>
          <w:p w:rsidR="00233F1D" w:rsidRPr="007323A5" w:rsidRDefault="00233F1D" w:rsidP="003376CF">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Pr>
                <w:rFonts w:ascii="Bookman Old Style" w:hAnsi="Bookman Old Style" w:cs="Tahoma"/>
                <w:i w:val="0"/>
                <w:color w:val="000000"/>
                <w:sz w:val="20"/>
                <w:lang w:val="es-CL"/>
              </w:rPr>
              <w:t>Técnico de Recursos Humanos II</w:t>
            </w:r>
          </w:p>
        </w:tc>
        <w:tc>
          <w:tcPr>
            <w:tcW w:w="1520" w:type="dxa"/>
            <w:vAlign w:val="center"/>
          </w:tcPr>
          <w:p w:rsidR="00233F1D" w:rsidRPr="007323A5" w:rsidRDefault="00233F1D" w:rsidP="003376CF">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Pr>
                <w:rFonts w:ascii="Bookman Old Style" w:hAnsi="Bookman Old Style" w:cs="Tahoma"/>
                <w:i w:val="0"/>
                <w:color w:val="000000"/>
                <w:sz w:val="20"/>
                <w:lang w:val="es-CL"/>
              </w:rPr>
              <w:t>22</w:t>
            </w:r>
          </w:p>
        </w:tc>
        <w:tc>
          <w:tcPr>
            <w:tcW w:w="1641" w:type="dxa"/>
            <w:vAlign w:val="center"/>
          </w:tcPr>
          <w:p w:rsidR="00233F1D" w:rsidRPr="007323A5" w:rsidRDefault="00233F1D" w:rsidP="003376CF">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Pr>
                <w:rFonts w:ascii="Bookman Old Style" w:hAnsi="Bookman Old Style" w:cs="Tahoma"/>
                <w:i w:val="0"/>
                <w:color w:val="000000"/>
                <w:sz w:val="20"/>
                <w:lang w:val="es-CL"/>
              </w:rPr>
              <w:t xml:space="preserve"> TA</w:t>
            </w:r>
          </w:p>
        </w:tc>
      </w:tr>
      <w:tr w:rsidR="00233F1D" w:rsidRPr="007323A5" w:rsidTr="00D95E90">
        <w:trPr>
          <w:trHeight w:val="320"/>
          <w:tblCellSpacing w:w="20" w:type="dxa"/>
        </w:trPr>
        <w:tc>
          <w:tcPr>
            <w:tcW w:w="9985" w:type="dxa"/>
            <w:gridSpan w:val="3"/>
            <w:vAlign w:val="center"/>
          </w:tcPr>
          <w:p w:rsidR="00233F1D" w:rsidRPr="007323A5" w:rsidRDefault="00233F1D" w:rsidP="00180C6C">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Pr>
                <w:rFonts w:ascii="Bookman Old Style" w:hAnsi="Bookman Old Style" w:cs="Tahoma"/>
                <w:i w:val="0"/>
                <w:color w:val="000000"/>
                <w:sz w:val="20"/>
                <w:lang w:val="es-CL"/>
              </w:rPr>
              <w:t xml:space="preserve"> </w:t>
            </w:r>
            <w:r w:rsidR="00180C6C">
              <w:rPr>
                <w:rFonts w:ascii="Bookman Old Style" w:hAnsi="Bookman Old Style" w:cs="Tahoma"/>
                <w:i w:val="0"/>
                <w:color w:val="000000"/>
                <w:sz w:val="20"/>
                <w:lang w:val="es-CL"/>
              </w:rPr>
              <w:t>Unidad</w:t>
            </w:r>
            <w:r>
              <w:rPr>
                <w:rFonts w:ascii="Bookman Old Style" w:hAnsi="Bookman Old Style" w:cs="Tahoma"/>
                <w:i w:val="0"/>
                <w:color w:val="000000"/>
                <w:sz w:val="20"/>
                <w:lang w:val="es-CL"/>
              </w:rPr>
              <w:t xml:space="preserve"> de Recursos Humanos </w:t>
            </w:r>
          </w:p>
        </w:tc>
      </w:tr>
      <w:tr w:rsidR="00233F1D" w:rsidRPr="007323A5" w:rsidTr="00D95E90">
        <w:trPr>
          <w:trHeight w:val="320"/>
          <w:tblCellSpacing w:w="20" w:type="dxa"/>
        </w:trPr>
        <w:tc>
          <w:tcPr>
            <w:tcW w:w="9985" w:type="dxa"/>
            <w:gridSpan w:val="3"/>
            <w:vAlign w:val="center"/>
          </w:tcPr>
          <w:p w:rsidR="00233F1D" w:rsidRPr="007323A5" w:rsidRDefault="00233F1D" w:rsidP="003376CF">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 Jefe de Sección Bienestar Laboral</w:t>
            </w:r>
          </w:p>
        </w:tc>
      </w:tr>
    </w:tbl>
    <w:p w:rsidR="00233F1D" w:rsidRPr="00916FFF" w:rsidRDefault="00233F1D" w:rsidP="003376CF">
      <w:pPr>
        <w:tabs>
          <w:tab w:val="left" w:pos="5040"/>
        </w:tabs>
        <w:suppressAutoHyphens/>
        <w:jc w:val="both"/>
        <w:rPr>
          <w:rFonts w:ascii="Bookman Old Style" w:hAnsi="Bookman Old Style" w:cs="Arial"/>
          <w:b/>
          <w:i w:val="0"/>
          <w:iCs/>
          <w:spacing w:val="-3"/>
          <w:sz w:val="28"/>
        </w:rPr>
      </w:pPr>
    </w:p>
    <w:p w:rsidR="00432BBF" w:rsidRPr="007D1947" w:rsidRDefault="00432BBF" w:rsidP="003376CF">
      <w:pPr>
        <w:pStyle w:val="Ttulo1"/>
        <w:numPr>
          <w:ilvl w:val="0"/>
          <w:numId w:val="1"/>
        </w:numPr>
        <w:tabs>
          <w:tab w:val="left" w:pos="284"/>
        </w:tabs>
        <w:suppressAutoHyphens/>
        <w:spacing w:before="0" w:after="0"/>
        <w:rPr>
          <w:rFonts w:ascii="Bookman Old Style" w:hAnsi="Bookman Old Style" w:cs="Arial"/>
          <w:iCs/>
          <w:sz w:val="20"/>
        </w:rPr>
      </w:pPr>
      <w:r w:rsidRPr="007D1947">
        <w:rPr>
          <w:rFonts w:ascii="Bookman Old Style" w:hAnsi="Bookman Old Style" w:cs="Arial"/>
          <w:iCs/>
          <w:sz w:val="20"/>
        </w:rPr>
        <w:t>MISI</w:t>
      </w:r>
      <w:r w:rsidR="004128C7" w:rsidRPr="007D1947">
        <w:rPr>
          <w:rFonts w:ascii="Bookman Old Style" w:hAnsi="Bookman Old Style" w:cs="Arial"/>
          <w:iCs/>
          <w:sz w:val="20"/>
        </w:rPr>
        <w:t>Ó</w:t>
      </w:r>
      <w:r w:rsidRPr="007D1947">
        <w:rPr>
          <w:rFonts w:ascii="Bookman Old Style" w:hAnsi="Bookman Old Style" w:cs="Arial"/>
          <w:iCs/>
          <w:sz w:val="20"/>
        </w:rPr>
        <w:t>N DEL PUESTO DE TRABAJO</w:t>
      </w:r>
    </w:p>
    <w:p w:rsidR="00474A82" w:rsidRPr="00916FFF" w:rsidRDefault="00474A82" w:rsidP="003376CF">
      <w:pPr>
        <w:suppressAutoHyphens/>
        <w:rPr>
          <w:rFonts w:ascii="Bookman Old Style" w:hAnsi="Bookman Old Style"/>
          <w:i w:val="0"/>
          <w:sz w:val="22"/>
        </w:rPr>
      </w:pPr>
    </w:p>
    <w:p w:rsidR="00233F1D" w:rsidRPr="00AC5D06" w:rsidRDefault="00233F1D" w:rsidP="003376CF">
      <w:pPr>
        <w:suppressAutoHyphens/>
        <w:ind w:left="360"/>
        <w:jc w:val="both"/>
        <w:rPr>
          <w:rFonts w:ascii="Bookman Old Style" w:hAnsi="Bookman Old Style" w:cs="Tahoma"/>
          <w:i w:val="0"/>
          <w:sz w:val="20"/>
        </w:rPr>
      </w:pPr>
      <w:r w:rsidRPr="00AC5D06">
        <w:rPr>
          <w:rFonts w:ascii="Bookman Old Style" w:hAnsi="Bookman Old Style"/>
          <w:i w:val="0"/>
          <w:sz w:val="20"/>
        </w:rPr>
        <w:t xml:space="preserve">Planificar, coordinar, gestionar, ejecutar y dar seguimiento a procesos o proyectos asignados; así como, investigar, analizar y elaborar informes relacionados con las actividades del área, a fin de dar cumplimiento a </w:t>
      </w:r>
      <w:r w:rsidRPr="00AC5D06">
        <w:rPr>
          <w:rFonts w:ascii="Bookman Old Style" w:hAnsi="Bookman Old Style" w:cs="Tahoma"/>
          <w:i w:val="0"/>
          <w:sz w:val="20"/>
        </w:rPr>
        <w:t>los objetivos establecidos.</w:t>
      </w:r>
    </w:p>
    <w:p w:rsidR="00432BBF" w:rsidRPr="00916FFF" w:rsidRDefault="00432BBF" w:rsidP="003376CF">
      <w:pPr>
        <w:pStyle w:val="Ttulo1"/>
        <w:tabs>
          <w:tab w:val="left" w:pos="284"/>
        </w:tabs>
        <w:suppressAutoHyphens/>
        <w:spacing w:before="0" w:after="0"/>
        <w:ind w:left="284"/>
        <w:rPr>
          <w:rFonts w:ascii="Bookman Old Style" w:hAnsi="Bookman Old Style" w:cs="Arial"/>
          <w:b w:val="0"/>
          <w:i w:val="0"/>
          <w:iCs/>
          <w:sz w:val="24"/>
        </w:rPr>
      </w:pPr>
    </w:p>
    <w:p w:rsidR="00432BBF" w:rsidRPr="007D1947" w:rsidRDefault="00432BBF" w:rsidP="003376CF">
      <w:pPr>
        <w:pStyle w:val="Ttulo1"/>
        <w:numPr>
          <w:ilvl w:val="0"/>
          <w:numId w:val="1"/>
        </w:numPr>
        <w:tabs>
          <w:tab w:val="left" w:pos="284"/>
        </w:tabs>
        <w:suppressAutoHyphens/>
        <w:spacing w:before="0" w:after="0"/>
        <w:rPr>
          <w:rFonts w:ascii="Bookman Old Style" w:hAnsi="Bookman Old Style" w:cs="Arial"/>
          <w:iCs/>
          <w:sz w:val="20"/>
        </w:rPr>
      </w:pPr>
      <w:r w:rsidRPr="007D1947">
        <w:rPr>
          <w:rFonts w:ascii="Bookman Old Style" w:hAnsi="Bookman Old Style" w:cs="Arial"/>
          <w:iCs/>
          <w:sz w:val="20"/>
        </w:rPr>
        <w:t>funciones DEL PUESTO</w:t>
      </w:r>
    </w:p>
    <w:p w:rsidR="00540ED7" w:rsidRPr="00916FFF" w:rsidRDefault="00540ED7" w:rsidP="003376CF">
      <w:pPr>
        <w:suppressAutoHyphens/>
        <w:rPr>
          <w:rFonts w:ascii="Bookman Old Style" w:hAnsi="Bookman Old Style"/>
          <w:i w:val="0"/>
          <w:sz w:val="22"/>
        </w:rPr>
      </w:pPr>
    </w:p>
    <w:p w:rsidR="00233F1D" w:rsidRPr="00426CF6"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 xml:space="preserve">Planificar las acciones a desarrollar para la organización de las relaciones laborales a </w:t>
      </w:r>
      <w:r w:rsidR="004F641C" w:rsidRPr="00426CF6">
        <w:rPr>
          <w:rFonts w:ascii="Bookman Old Style" w:hAnsi="Bookman Old Style"/>
          <w:i w:val="0"/>
          <w:sz w:val="20"/>
        </w:rPr>
        <w:t>nivel institucional</w:t>
      </w:r>
      <w:r w:rsidRPr="00426CF6">
        <w:rPr>
          <w:rFonts w:ascii="Bookman Old Style" w:hAnsi="Bookman Old Style"/>
          <w:i w:val="0"/>
          <w:sz w:val="20"/>
        </w:rPr>
        <w:t>, para lograr su adecuado funcionamiento.</w:t>
      </w:r>
    </w:p>
    <w:p w:rsidR="00233F1D" w:rsidRPr="00426CF6" w:rsidRDefault="00233F1D" w:rsidP="003376CF">
      <w:pPr>
        <w:suppressAutoHyphens/>
        <w:jc w:val="both"/>
        <w:rPr>
          <w:rFonts w:ascii="Bookman Old Style" w:hAnsi="Bookman Old Style"/>
          <w:i w:val="0"/>
          <w:sz w:val="20"/>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 xml:space="preserve">Desarrollar programas que contribuyan a mejorar las relaciones entre la </w:t>
      </w:r>
      <w:r w:rsidR="00D95E90">
        <w:rPr>
          <w:rFonts w:ascii="Bookman Old Style" w:hAnsi="Bookman Old Style"/>
          <w:i w:val="0"/>
          <w:sz w:val="20"/>
        </w:rPr>
        <w:t>i</w:t>
      </w:r>
      <w:r w:rsidRPr="00233F1D">
        <w:rPr>
          <w:rFonts w:ascii="Bookman Old Style" w:hAnsi="Bookman Old Style"/>
          <w:i w:val="0"/>
          <w:sz w:val="20"/>
        </w:rPr>
        <w:t xml:space="preserve">nstitución y sus trabajadores, para fortalecer el clima laboral en las áreas de trabajo. </w:t>
      </w:r>
    </w:p>
    <w:p w:rsidR="00233F1D" w:rsidRPr="00916FFF" w:rsidRDefault="00233F1D" w:rsidP="003376CF">
      <w:pPr>
        <w:suppressAutoHyphens/>
        <w:jc w:val="both"/>
        <w:rPr>
          <w:rFonts w:ascii="Bookman Old Style" w:hAnsi="Bookman Old Style"/>
          <w:i w:val="0"/>
          <w:sz w:val="20"/>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 xml:space="preserve">Ejecutar estrategias de enlace en cada uno de los </w:t>
      </w:r>
      <w:r w:rsidR="00D95E90">
        <w:rPr>
          <w:rFonts w:ascii="Bookman Old Style" w:hAnsi="Bookman Old Style"/>
          <w:i w:val="0"/>
          <w:sz w:val="20"/>
        </w:rPr>
        <w:t>c</w:t>
      </w:r>
      <w:r w:rsidRPr="00233F1D">
        <w:rPr>
          <w:rFonts w:ascii="Bookman Old Style" w:hAnsi="Bookman Old Style"/>
          <w:i w:val="0"/>
          <w:sz w:val="20"/>
        </w:rPr>
        <w:t xml:space="preserve">entros de </w:t>
      </w:r>
      <w:r w:rsidR="00D95E90">
        <w:rPr>
          <w:rFonts w:ascii="Bookman Old Style" w:hAnsi="Bookman Old Style"/>
          <w:i w:val="0"/>
          <w:sz w:val="20"/>
        </w:rPr>
        <w:t>a</w:t>
      </w:r>
      <w:r w:rsidRPr="00233F1D">
        <w:rPr>
          <w:rFonts w:ascii="Bookman Old Style" w:hAnsi="Bookman Old Style"/>
          <w:i w:val="0"/>
          <w:sz w:val="20"/>
        </w:rPr>
        <w:t>tención, a fin de asesorar, brindar apoyo y vigilar la aplicación de las normativas referentes a las condiciones laborales y las demás disposiciones administrativas aplicables en materia de recursos humanos.</w:t>
      </w:r>
    </w:p>
    <w:p w:rsidR="00233F1D" w:rsidRPr="00916FFF" w:rsidRDefault="00233F1D" w:rsidP="003376CF">
      <w:pPr>
        <w:suppressAutoHyphens/>
        <w:jc w:val="both"/>
        <w:rPr>
          <w:rFonts w:ascii="Bookman Old Style" w:hAnsi="Bookman Old Style"/>
          <w:i w:val="0"/>
          <w:sz w:val="20"/>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Revisar y analizar los expedientes de casos en lo referente a conflictos, de carácter laboral y de las resoluciones que de ellos se deriven, con el propósito de contar con la información disponible y en orden al ser solicitada.</w:t>
      </w:r>
    </w:p>
    <w:p w:rsidR="00233F1D" w:rsidRPr="00916FFF" w:rsidRDefault="00233F1D" w:rsidP="003376CF">
      <w:pPr>
        <w:suppressAutoHyphens/>
        <w:jc w:val="both"/>
        <w:rPr>
          <w:rFonts w:ascii="Bookman Old Style" w:hAnsi="Bookman Old Style"/>
          <w:i w:val="0"/>
          <w:sz w:val="20"/>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 xml:space="preserve">Proponer y desarrollar programas de promoción de los valores organizacionales entre todos los empleados, a fin de mejorar el servicio brindado a los derechohabientes por las áreas de salud, administrativa y operativa. </w:t>
      </w:r>
    </w:p>
    <w:p w:rsidR="00233F1D" w:rsidRPr="00916FFF" w:rsidRDefault="00233F1D" w:rsidP="003376CF">
      <w:pPr>
        <w:tabs>
          <w:tab w:val="left" w:pos="6810"/>
        </w:tabs>
        <w:suppressAutoHyphens/>
        <w:ind w:firstLine="6810"/>
        <w:jc w:val="both"/>
        <w:rPr>
          <w:rFonts w:ascii="Bookman Old Style" w:hAnsi="Bookman Old Style"/>
          <w:i w:val="0"/>
          <w:sz w:val="20"/>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Implementar mecanismos de comunicación interna, que permitan recibir y atender quejas y demandas, con la finalidad de  minimizarlas y corregirlas, previo al desarrollo de un conflicto laboral.</w:t>
      </w:r>
    </w:p>
    <w:p w:rsidR="00233F1D" w:rsidRPr="00916FFF" w:rsidRDefault="00233F1D" w:rsidP="003376CF">
      <w:pPr>
        <w:suppressAutoHyphens/>
        <w:jc w:val="both"/>
        <w:rPr>
          <w:rFonts w:ascii="Bookman Old Style" w:hAnsi="Bookman Old Style"/>
          <w:i w:val="0"/>
          <w:sz w:val="20"/>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Planificar, ejecutar y controlar el otorgamiento de las prestaciones de calzado y uniforme a los empleados con derecho de recibir el beneficio, a fin de cumplir con la programación de fechas y la entrega oportuna de la</w:t>
      </w:r>
      <w:r w:rsidR="00CF04C4">
        <w:rPr>
          <w:rFonts w:ascii="Bookman Old Style" w:hAnsi="Bookman Old Style"/>
          <w:i w:val="0"/>
          <w:sz w:val="20"/>
        </w:rPr>
        <w:t>s</w:t>
      </w:r>
      <w:r w:rsidRPr="00233F1D">
        <w:rPr>
          <w:rFonts w:ascii="Bookman Old Style" w:hAnsi="Bookman Old Style"/>
          <w:i w:val="0"/>
          <w:sz w:val="20"/>
        </w:rPr>
        <w:t xml:space="preserve"> mismas. </w:t>
      </w:r>
    </w:p>
    <w:p w:rsidR="00233F1D" w:rsidRPr="00916FFF" w:rsidRDefault="00233F1D" w:rsidP="003376CF">
      <w:pPr>
        <w:suppressAutoHyphens/>
        <w:ind w:left="360"/>
        <w:jc w:val="both"/>
        <w:rPr>
          <w:rFonts w:ascii="Bookman Old Style" w:hAnsi="Bookman Old Style"/>
          <w:i w:val="0"/>
          <w:sz w:val="20"/>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Apoyar en la elaboración de los términos de referencia y bases de licitación, para la contratación de calzado, telas para uniformes, etc., con el objetivo de velar porque en los mismos se incluyan todos los aspectos necesarios, para la adquisición de bienes o servicio</w:t>
      </w:r>
      <w:r w:rsidR="00B77558">
        <w:rPr>
          <w:rFonts w:ascii="Bookman Old Style" w:hAnsi="Bookman Old Style"/>
          <w:i w:val="0"/>
          <w:sz w:val="20"/>
        </w:rPr>
        <w:t>s</w:t>
      </w:r>
      <w:r w:rsidRPr="00233F1D">
        <w:rPr>
          <w:rFonts w:ascii="Bookman Old Style" w:hAnsi="Bookman Old Style"/>
          <w:i w:val="0"/>
          <w:sz w:val="20"/>
        </w:rPr>
        <w:t xml:space="preserve"> para los usuarios y empleados. </w:t>
      </w:r>
    </w:p>
    <w:p w:rsidR="00233F1D" w:rsidRPr="00916FFF" w:rsidRDefault="00233F1D" w:rsidP="003376CF">
      <w:pPr>
        <w:suppressAutoHyphens/>
        <w:ind w:left="360"/>
        <w:jc w:val="both"/>
        <w:rPr>
          <w:rFonts w:ascii="Bookman Old Style" w:hAnsi="Bookman Old Style"/>
          <w:i w:val="0"/>
          <w:sz w:val="20"/>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 xml:space="preserve">Participar en las comisiones evaluadoras de ofertas recibidas para las licitaciones públicas, cuando sea requerido por la jefatura inmediata, con el propósito de velar por el cumplimiento de las especificaciones solicitadas, en los bienes o servicios ofertados. </w:t>
      </w:r>
    </w:p>
    <w:p w:rsidR="00233F1D" w:rsidRDefault="00233F1D" w:rsidP="003376CF">
      <w:pPr>
        <w:suppressAutoHyphens/>
        <w:ind w:left="360"/>
        <w:jc w:val="both"/>
        <w:rPr>
          <w:rFonts w:ascii="Bookman Old Style" w:hAnsi="Bookman Old Style"/>
          <w:i w:val="0"/>
          <w:sz w:val="14"/>
        </w:rPr>
      </w:pPr>
    </w:p>
    <w:p w:rsidR="00916FFF" w:rsidRDefault="00916FFF" w:rsidP="003376CF">
      <w:pPr>
        <w:suppressAutoHyphens/>
        <w:ind w:left="360"/>
        <w:jc w:val="both"/>
        <w:rPr>
          <w:rFonts w:ascii="Bookman Old Style" w:hAnsi="Bookman Old Style"/>
          <w:i w:val="0"/>
          <w:sz w:val="14"/>
        </w:rPr>
      </w:pPr>
    </w:p>
    <w:p w:rsidR="00916FFF" w:rsidRPr="00CF04C4" w:rsidRDefault="00916FFF" w:rsidP="003376CF">
      <w:pPr>
        <w:suppressAutoHyphens/>
        <w:ind w:left="360"/>
        <w:jc w:val="both"/>
        <w:rPr>
          <w:rFonts w:ascii="Bookman Old Style" w:hAnsi="Bookman Old Style"/>
          <w:i w:val="0"/>
          <w:sz w:val="14"/>
        </w:rPr>
      </w:pPr>
    </w:p>
    <w:p w:rsid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Efectuar la formulación, coordinación y desarrollo de proyectos sobre las actividades deportivas u otras, a fin de organizar la logística del evento y gestionar los recursos necesarios para realizarlas.</w:t>
      </w:r>
    </w:p>
    <w:p w:rsidR="00B77558" w:rsidRPr="00B6591D" w:rsidRDefault="00B77558" w:rsidP="00B77558">
      <w:pPr>
        <w:pStyle w:val="Prrafodelista"/>
        <w:suppressAutoHyphens/>
        <w:ind w:left="720"/>
        <w:jc w:val="both"/>
        <w:rPr>
          <w:rFonts w:ascii="Bookman Old Style" w:hAnsi="Bookman Old Style"/>
          <w:i w:val="0"/>
          <w:sz w:val="18"/>
        </w:rPr>
      </w:pPr>
    </w:p>
    <w:p w:rsidR="00233F1D" w:rsidRPr="00CF04C4" w:rsidRDefault="00233F1D" w:rsidP="003376CF">
      <w:pPr>
        <w:pStyle w:val="Prrafodelista"/>
        <w:numPr>
          <w:ilvl w:val="0"/>
          <w:numId w:val="24"/>
        </w:numPr>
        <w:suppressAutoHyphens/>
        <w:jc w:val="both"/>
        <w:rPr>
          <w:rFonts w:ascii="Bookman Old Style" w:hAnsi="Bookman Old Style"/>
          <w:i w:val="0"/>
          <w:sz w:val="20"/>
        </w:rPr>
      </w:pPr>
      <w:r w:rsidRPr="00CF04C4">
        <w:rPr>
          <w:rFonts w:ascii="Bookman Old Style" w:hAnsi="Bookman Old Style"/>
          <w:i w:val="0"/>
          <w:sz w:val="20"/>
        </w:rPr>
        <w:t xml:space="preserve">Atender las gestiones del trámite de gratificación por servicios prestados y prestaciones solicitadas, a fin de verificar que los interesados presenten los documentos requeridos, para el otorgamiento de las mismas.  </w:t>
      </w:r>
    </w:p>
    <w:p w:rsidR="00233F1D" w:rsidRPr="00B6591D" w:rsidRDefault="00233F1D" w:rsidP="003376CF">
      <w:pPr>
        <w:suppressAutoHyphens/>
        <w:ind w:left="360"/>
        <w:jc w:val="both"/>
        <w:rPr>
          <w:rFonts w:ascii="Bookman Old Style" w:hAnsi="Bookman Old Style"/>
          <w:i w:val="0"/>
          <w:sz w:val="18"/>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 xml:space="preserve">Diseñar instrumentos de investigación, con el propósito de utilizarlos en el desarrollo de proyectos o requerimientos de trabajo. </w:t>
      </w:r>
    </w:p>
    <w:p w:rsidR="00233F1D" w:rsidRPr="00B6591D" w:rsidRDefault="00233F1D" w:rsidP="003376CF">
      <w:pPr>
        <w:suppressAutoHyphens/>
        <w:ind w:left="360"/>
        <w:jc w:val="both"/>
        <w:rPr>
          <w:rFonts w:ascii="Bookman Old Style" w:hAnsi="Bookman Old Style"/>
          <w:i w:val="0"/>
          <w:sz w:val="18"/>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 xml:space="preserve">Brindar información acerca de las prestaciones que </w:t>
      </w:r>
      <w:r w:rsidR="00916FFF">
        <w:rPr>
          <w:rFonts w:ascii="Bookman Old Style" w:hAnsi="Bookman Old Style"/>
          <w:i w:val="0"/>
          <w:sz w:val="20"/>
        </w:rPr>
        <w:t>el área</w:t>
      </w:r>
      <w:r w:rsidRPr="00233F1D">
        <w:rPr>
          <w:rFonts w:ascii="Bookman Old Style" w:hAnsi="Bookman Old Style"/>
          <w:i w:val="0"/>
          <w:sz w:val="20"/>
        </w:rPr>
        <w:t xml:space="preserve"> administra, a fin orientar sobre los trámites y requisitos que debe cumplir el personal que las solicita.  </w:t>
      </w:r>
    </w:p>
    <w:p w:rsidR="00233F1D" w:rsidRPr="00B6591D" w:rsidRDefault="00233F1D" w:rsidP="003376CF">
      <w:pPr>
        <w:suppressAutoHyphens/>
        <w:ind w:left="360"/>
        <w:jc w:val="both"/>
        <w:rPr>
          <w:rFonts w:ascii="Bookman Old Style" w:hAnsi="Bookman Old Style"/>
          <w:i w:val="0"/>
          <w:sz w:val="18"/>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 xml:space="preserve">Atender y resolver reclamos por inconsistencias en las prestaciones brindadas, para solventar las inquietudes de los usuarios. </w:t>
      </w:r>
    </w:p>
    <w:p w:rsidR="00233F1D" w:rsidRPr="00B6591D" w:rsidRDefault="00233F1D" w:rsidP="003376CF">
      <w:pPr>
        <w:suppressAutoHyphens/>
        <w:ind w:left="360"/>
        <w:jc w:val="both"/>
        <w:rPr>
          <w:rFonts w:ascii="Bookman Old Style" w:hAnsi="Bookman Old Style"/>
          <w:i w:val="0"/>
          <w:sz w:val="18"/>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 xml:space="preserve">Aplicar los procedimientos, políticas y normativa institucional vigente; así como otras afines a los procesos, con el objetivo de cumplir con las regulaciones correspondientes. </w:t>
      </w:r>
    </w:p>
    <w:p w:rsidR="00233F1D" w:rsidRPr="00B6591D" w:rsidRDefault="00233F1D" w:rsidP="003376CF">
      <w:pPr>
        <w:suppressAutoHyphens/>
        <w:ind w:left="360"/>
        <w:jc w:val="both"/>
        <w:rPr>
          <w:rFonts w:ascii="Bookman Old Style" w:hAnsi="Bookman Old Style"/>
          <w:i w:val="0"/>
          <w:sz w:val="18"/>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 xml:space="preserve">Participar en la elaboración y formulación del Plan Anual de Trabajo, a fin de colaborar con el desarrollo eficiente de las actividades del área. </w:t>
      </w:r>
    </w:p>
    <w:p w:rsidR="00233F1D" w:rsidRPr="00B6591D" w:rsidRDefault="00233F1D" w:rsidP="003376CF">
      <w:pPr>
        <w:suppressAutoHyphens/>
        <w:jc w:val="both"/>
        <w:rPr>
          <w:rFonts w:ascii="Bookman Old Style" w:hAnsi="Bookman Old Style"/>
          <w:i w:val="0"/>
          <w:sz w:val="18"/>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El</w:t>
      </w:r>
      <w:r w:rsidR="007E02AE">
        <w:rPr>
          <w:rFonts w:ascii="Bookman Old Style" w:hAnsi="Bookman Old Style"/>
          <w:i w:val="0"/>
          <w:sz w:val="20"/>
        </w:rPr>
        <w:t>aborar y entregar mensualmente i</w:t>
      </w:r>
      <w:r w:rsidRPr="00233F1D">
        <w:rPr>
          <w:rFonts w:ascii="Bookman Old Style" w:hAnsi="Bookman Old Style"/>
          <w:i w:val="0"/>
          <w:sz w:val="20"/>
        </w:rPr>
        <w:t xml:space="preserve">ndicadores de gestión, a fin de proporcionar información del trabajo realizado en </w:t>
      </w:r>
      <w:r w:rsidR="007E02AE">
        <w:rPr>
          <w:rFonts w:ascii="Bookman Old Style" w:hAnsi="Bookman Old Style"/>
          <w:i w:val="0"/>
          <w:sz w:val="20"/>
        </w:rPr>
        <w:t>el área</w:t>
      </w:r>
      <w:r w:rsidRPr="00233F1D">
        <w:rPr>
          <w:rFonts w:ascii="Bookman Old Style" w:hAnsi="Bookman Old Style"/>
          <w:i w:val="0"/>
          <w:sz w:val="20"/>
        </w:rPr>
        <w:t xml:space="preserve">.  </w:t>
      </w:r>
    </w:p>
    <w:p w:rsidR="00233F1D" w:rsidRPr="00B6591D" w:rsidRDefault="00233F1D" w:rsidP="003376CF">
      <w:pPr>
        <w:suppressAutoHyphens/>
        <w:jc w:val="both"/>
        <w:rPr>
          <w:rFonts w:ascii="Bookman Old Style" w:hAnsi="Bookman Old Style"/>
          <w:i w:val="0"/>
          <w:sz w:val="18"/>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Ingresar datos al sistema de información específica del área, a fin de procesar o mantener actualizados los registros.</w:t>
      </w:r>
      <w:r w:rsidR="007E02AE">
        <w:rPr>
          <w:rFonts w:ascii="Bookman Old Style" w:hAnsi="Bookman Old Style"/>
          <w:i w:val="0"/>
          <w:sz w:val="20"/>
        </w:rPr>
        <w:t xml:space="preserve"> </w:t>
      </w:r>
    </w:p>
    <w:p w:rsidR="00233F1D" w:rsidRPr="00B6591D" w:rsidRDefault="00233F1D" w:rsidP="003376CF">
      <w:pPr>
        <w:suppressAutoHyphens/>
        <w:jc w:val="both"/>
        <w:rPr>
          <w:rFonts w:ascii="Bookman Old Style" w:hAnsi="Bookman Old Style"/>
          <w:i w:val="0"/>
          <w:sz w:val="18"/>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Atender consultas, brindando información oportunamente, para solventar las inquietudes de los usuarios.</w:t>
      </w:r>
    </w:p>
    <w:p w:rsidR="00233F1D" w:rsidRPr="00B6591D" w:rsidRDefault="00233F1D" w:rsidP="003376CF">
      <w:pPr>
        <w:suppressAutoHyphens/>
        <w:jc w:val="both"/>
        <w:rPr>
          <w:rFonts w:ascii="Bookman Old Style" w:hAnsi="Bookman Old Style"/>
          <w:i w:val="0"/>
          <w:sz w:val="18"/>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Dar seguimiento a las actividades asignadas, a través de la aplicación de los procedimientos establecidos, con el fin de cumplir con las metas del área.</w:t>
      </w:r>
    </w:p>
    <w:p w:rsidR="00233F1D" w:rsidRPr="00B6591D" w:rsidRDefault="00233F1D" w:rsidP="003376CF">
      <w:pPr>
        <w:suppressAutoHyphens/>
        <w:jc w:val="both"/>
        <w:rPr>
          <w:rFonts w:ascii="Bookman Old Style" w:hAnsi="Bookman Old Style"/>
          <w:i w:val="0"/>
          <w:sz w:val="18"/>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Llevar registros actualizados de los trámites y/o casos realizados, como mecanismo para la generación de estadísticas.</w:t>
      </w:r>
    </w:p>
    <w:p w:rsidR="00233F1D" w:rsidRPr="00B6591D" w:rsidRDefault="00233F1D" w:rsidP="003376CF">
      <w:pPr>
        <w:suppressAutoHyphens/>
        <w:jc w:val="both"/>
        <w:rPr>
          <w:rFonts w:ascii="Bookman Old Style" w:hAnsi="Bookman Old Style"/>
          <w:i w:val="0"/>
          <w:sz w:val="18"/>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Apoyar al área de trabajo cuando sea necesario, realizando actividades para suplir ausencias de personal o situaciones de urgencia.</w:t>
      </w:r>
    </w:p>
    <w:p w:rsidR="00233F1D" w:rsidRPr="00B6591D" w:rsidRDefault="00233F1D" w:rsidP="003376CF">
      <w:pPr>
        <w:suppressAutoHyphens/>
        <w:jc w:val="both"/>
        <w:rPr>
          <w:rFonts w:ascii="Bookman Old Style" w:hAnsi="Bookman Old Style"/>
          <w:i w:val="0"/>
          <w:sz w:val="18"/>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Colaborar con la inducción de personal nuevo, dando a conocer los procesos y/o funciones, con el fin de que se involucre en el trabajo del área.</w:t>
      </w:r>
    </w:p>
    <w:p w:rsidR="00233F1D" w:rsidRPr="00B6591D" w:rsidRDefault="00233F1D" w:rsidP="003376CF">
      <w:pPr>
        <w:suppressAutoHyphens/>
        <w:jc w:val="both"/>
        <w:rPr>
          <w:rFonts w:ascii="Bookman Old Style" w:hAnsi="Bookman Old Style"/>
          <w:i w:val="0"/>
          <w:sz w:val="18"/>
        </w:rPr>
      </w:pPr>
    </w:p>
    <w:p w:rsidR="00233F1D" w:rsidRP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Dar a conocer al jefe los resultados de sus actividades ya sea periódicamente o atendiendo requerimientos de este, a fin de que sirvan como insumo para la generación de reportes.</w:t>
      </w:r>
    </w:p>
    <w:p w:rsidR="00233F1D" w:rsidRPr="00B6591D" w:rsidRDefault="00233F1D" w:rsidP="003376CF">
      <w:pPr>
        <w:suppressAutoHyphens/>
        <w:jc w:val="both"/>
        <w:rPr>
          <w:rFonts w:ascii="Bookman Old Style" w:hAnsi="Bookman Old Style"/>
          <w:i w:val="0"/>
          <w:sz w:val="16"/>
        </w:rPr>
      </w:pPr>
    </w:p>
    <w:p w:rsidR="00233F1D" w:rsidRDefault="00233F1D" w:rsidP="003376CF">
      <w:pPr>
        <w:pStyle w:val="Prrafodelista"/>
        <w:numPr>
          <w:ilvl w:val="0"/>
          <w:numId w:val="24"/>
        </w:numPr>
        <w:suppressAutoHyphens/>
        <w:jc w:val="both"/>
        <w:rPr>
          <w:rFonts w:ascii="Bookman Old Style" w:hAnsi="Bookman Old Style"/>
          <w:i w:val="0"/>
          <w:sz w:val="20"/>
        </w:rPr>
      </w:pPr>
      <w:r w:rsidRPr="00233F1D">
        <w:rPr>
          <w:rFonts w:ascii="Bookman Old Style" w:hAnsi="Bookman Old Style"/>
          <w:i w:val="0"/>
          <w:sz w:val="20"/>
        </w:rPr>
        <w:t>Realizar otras actividades encomendadas por la jefatura inmediata.</w:t>
      </w:r>
    </w:p>
    <w:p w:rsidR="00233F1D" w:rsidRPr="007E02AE" w:rsidRDefault="00233F1D" w:rsidP="003376CF">
      <w:pPr>
        <w:pStyle w:val="Prrafodelista"/>
        <w:suppressAutoHyphens/>
        <w:rPr>
          <w:rFonts w:ascii="Bookman Old Style" w:hAnsi="Bookman Old Style"/>
          <w:i w:val="0"/>
          <w:sz w:val="10"/>
        </w:rPr>
      </w:pPr>
    </w:p>
    <w:p w:rsidR="007E02AE" w:rsidRPr="00CF04C4" w:rsidRDefault="007E02AE" w:rsidP="003376CF">
      <w:pPr>
        <w:pStyle w:val="Prrafodelista"/>
        <w:suppressAutoHyphens/>
        <w:rPr>
          <w:rFonts w:ascii="Bookman Old Style" w:hAnsi="Bookman Old Style"/>
          <w:i w:val="0"/>
          <w:sz w:val="14"/>
        </w:rPr>
      </w:pPr>
    </w:p>
    <w:p w:rsidR="003D7ADC" w:rsidRPr="007D1947" w:rsidRDefault="003D7ADC" w:rsidP="002234D5">
      <w:pPr>
        <w:pStyle w:val="Ttulo1"/>
        <w:numPr>
          <w:ilvl w:val="0"/>
          <w:numId w:val="1"/>
        </w:numPr>
        <w:tabs>
          <w:tab w:val="left" w:pos="284"/>
        </w:tabs>
        <w:suppressAutoHyphens/>
        <w:spacing w:before="0" w:after="0" w:line="276" w:lineRule="auto"/>
        <w:rPr>
          <w:rFonts w:ascii="Bookman Old Style" w:hAnsi="Bookman Old Style" w:cs="Arial"/>
          <w:iCs/>
          <w:sz w:val="20"/>
        </w:rPr>
      </w:pPr>
      <w:r w:rsidRPr="007D1947">
        <w:rPr>
          <w:rFonts w:ascii="Bookman Old Style" w:hAnsi="Bookman Old Style" w:cs="Arial"/>
          <w:iCs/>
          <w:sz w:val="20"/>
        </w:rPr>
        <w:t>PUESTOS QUE SUPERVISA</w:t>
      </w:r>
    </w:p>
    <w:p w:rsidR="00CF04C4" w:rsidRPr="007E02AE" w:rsidRDefault="00CF04C4" w:rsidP="002234D5">
      <w:pPr>
        <w:tabs>
          <w:tab w:val="left" w:pos="2694"/>
        </w:tabs>
        <w:suppressAutoHyphens/>
        <w:spacing w:line="276" w:lineRule="auto"/>
        <w:ind w:left="360"/>
        <w:jc w:val="both"/>
        <w:rPr>
          <w:rFonts w:ascii="Bookman Old Style" w:hAnsi="Bookman Old Style" w:cs="Arial"/>
          <w:i w:val="0"/>
          <w:iCs/>
          <w:spacing w:val="-3"/>
          <w:sz w:val="4"/>
        </w:rPr>
      </w:pPr>
    </w:p>
    <w:p w:rsidR="003D7ADC" w:rsidRPr="003E5275" w:rsidRDefault="003D7ADC" w:rsidP="002234D5">
      <w:pPr>
        <w:tabs>
          <w:tab w:val="left" w:pos="2694"/>
        </w:tabs>
        <w:suppressAutoHyphens/>
        <w:spacing w:line="276" w:lineRule="auto"/>
        <w:ind w:left="360"/>
        <w:jc w:val="both"/>
        <w:rPr>
          <w:rFonts w:ascii="Bookman Old Style" w:hAnsi="Bookman Old Style" w:cs="Arial"/>
          <w:i w:val="0"/>
          <w:iCs/>
          <w:spacing w:val="-3"/>
          <w:sz w:val="20"/>
        </w:rPr>
      </w:pPr>
      <w:r w:rsidRPr="003E5275">
        <w:rPr>
          <w:rFonts w:ascii="Bookman Old Style" w:hAnsi="Bookman Old Style" w:cs="Arial"/>
          <w:i w:val="0"/>
          <w:iCs/>
          <w:spacing w:val="-3"/>
          <w:sz w:val="20"/>
        </w:rPr>
        <w:t>Ninguno</w:t>
      </w:r>
      <w:r w:rsidR="00182270" w:rsidRPr="003E5275">
        <w:rPr>
          <w:rFonts w:ascii="Bookman Old Style" w:hAnsi="Bookman Old Style" w:cs="Arial"/>
          <w:i w:val="0"/>
          <w:iCs/>
          <w:spacing w:val="-3"/>
          <w:sz w:val="20"/>
        </w:rPr>
        <w:t>.</w:t>
      </w:r>
    </w:p>
    <w:p w:rsidR="00CF04C4" w:rsidRDefault="00CF04C4" w:rsidP="002234D5">
      <w:pPr>
        <w:tabs>
          <w:tab w:val="left" w:pos="270"/>
        </w:tabs>
        <w:suppressAutoHyphens/>
        <w:spacing w:line="276" w:lineRule="auto"/>
        <w:ind w:left="720"/>
        <w:jc w:val="both"/>
        <w:rPr>
          <w:rFonts w:ascii="Bookman Old Style" w:hAnsi="Bookman Old Style" w:cs="Arial"/>
          <w:i w:val="0"/>
          <w:iCs/>
          <w:spacing w:val="-3"/>
          <w:sz w:val="14"/>
        </w:rPr>
      </w:pPr>
    </w:p>
    <w:p w:rsidR="00B6591D" w:rsidRDefault="00B6591D" w:rsidP="002234D5">
      <w:pPr>
        <w:tabs>
          <w:tab w:val="left" w:pos="270"/>
        </w:tabs>
        <w:suppressAutoHyphens/>
        <w:spacing w:line="276" w:lineRule="auto"/>
        <w:ind w:left="720"/>
        <w:jc w:val="both"/>
        <w:rPr>
          <w:rFonts w:ascii="Bookman Old Style" w:hAnsi="Bookman Old Style" w:cs="Arial"/>
          <w:i w:val="0"/>
          <w:iCs/>
          <w:spacing w:val="-3"/>
          <w:sz w:val="14"/>
        </w:rPr>
      </w:pPr>
    </w:p>
    <w:p w:rsidR="00B6591D" w:rsidRPr="00CF04C4" w:rsidRDefault="00B6591D" w:rsidP="002234D5">
      <w:pPr>
        <w:tabs>
          <w:tab w:val="left" w:pos="270"/>
        </w:tabs>
        <w:suppressAutoHyphens/>
        <w:spacing w:line="276" w:lineRule="auto"/>
        <w:ind w:left="720"/>
        <w:jc w:val="both"/>
        <w:rPr>
          <w:rFonts w:ascii="Bookman Old Style" w:hAnsi="Bookman Old Style" w:cs="Arial"/>
          <w:i w:val="0"/>
          <w:iCs/>
          <w:spacing w:val="-3"/>
          <w:sz w:val="14"/>
        </w:rPr>
      </w:pPr>
    </w:p>
    <w:p w:rsidR="003D7ADC" w:rsidRPr="003E5275" w:rsidRDefault="003D7ADC" w:rsidP="002234D5">
      <w:pPr>
        <w:pStyle w:val="Ttulo1"/>
        <w:numPr>
          <w:ilvl w:val="0"/>
          <w:numId w:val="1"/>
        </w:numPr>
        <w:tabs>
          <w:tab w:val="left" w:pos="284"/>
        </w:tabs>
        <w:suppressAutoHyphens/>
        <w:spacing w:before="0" w:after="0" w:line="276" w:lineRule="auto"/>
        <w:rPr>
          <w:rFonts w:ascii="Bookman Old Style" w:hAnsi="Bookman Old Style" w:cs="Arial"/>
          <w:iCs/>
          <w:sz w:val="20"/>
        </w:rPr>
      </w:pPr>
      <w:r w:rsidRPr="003E5275">
        <w:rPr>
          <w:rFonts w:ascii="Bookman Old Style" w:hAnsi="Bookman Old Style" w:cs="Arial"/>
          <w:iCs/>
          <w:sz w:val="20"/>
        </w:rPr>
        <w:t>CONTEXTO DEL PUESTO DE TRABAJO</w:t>
      </w:r>
    </w:p>
    <w:p w:rsidR="003D7ADC" w:rsidRPr="00B6591D" w:rsidRDefault="003D7ADC" w:rsidP="002234D5">
      <w:pPr>
        <w:suppressAutoHyphens/>
        <w:spacing w:line="276" w:lineRule="auto"/>
        <w:rPr>
          <w:rFonts w:ascii="Bookman Old Style" w:hAnsi="Bookman Old Style"/>
          <w:i w:val="0"/>
          <w:sz w:val="14"/>
        </w:rPr>
      </w:pPr>
    </w:p>
    <w:p w:rsidR="003D7ADC" w:rsidRPr="003E5275" w:rsidRDefault="003D7ADC" w:rsidP="00B6591D">
      <w:pPr>
        <w:numPr>
          <w:ilvl w:val="0"/>
          <w:numId w:val="2"/>
        </w:numPr>
        <w:suppressAutoHyphens/>
        <w:spacing w:line="276" w:lineRule="auto"/>
        <w:ind w:left="360" w:hanging="76"/>
        <w:rPr>
          <w:rFonts w:ascii="Bookman Old Style" w:hAnsi="Bookman Old Style" w:cs="Arial"/>
          <w:i w:val="0"/>
          <w:iCs/>
          <w:sz w:val="20"/>
        </w:rPr>
      </w:pPr>
      <w:r w:rsidRPr="003E5275">
        <w:rPr>
          <w:rFonts w:ascii="Bookman Old Style" w:hAnsi="Bookman Old Style" w:cs="Arial"/>
          <w:i w:val="0"/>
          <w:iCs/>
          <w:sz w:val="20"/>
        </w:rPr>
        <w:t xml:space="preserve">Resultados Principales: </w:t>
      </w:r>
    </w:p>
    <w:p w:rsidR="00233F1D" w:rsidRPr="003E5275" w:rsidRDefault="00233F1D" w:rsidP="00B6591D">
      <w:pPr>
        <w:pStyle w:val="Prrafodelista"/>
        <w:numPr>
          <w:ilvl w:val="0"/>
          <w:numId w:val="26"/>
        </w:numPr>
        <w:tabs>
          <w:tab w:val="left" w:pos="5040"/>
        </w:tabs>
        <w:suppressAutoHyphens/>
        <w:spacing w:line="276" w:lineRule="auto"/>
        <w:ind w:left="1080"/>
        <w:jc w:val="both"/>
        <w:rPr>
          <w:rFonts w:ascii="Bookman Old Style" w:hAnsi="Bookman Old Style"/>
          <w:i w:val="0"/>
          <w:sz w:val="20"/>
        </w:rPr>
      </w:pPr>
      <w:r w:rsidRPr="003E5275">
        <w:rPr>
          <w:rFonts w:ascii="Bookman Old Style" w:hAnsi="Bookman Old Style" w:cs="Arial"/>
          <w:i w:val="0"/>
          <w:iCs/>
          <w:spacing w:val="-3"/>
          <w:sz w:val="20"/>
        </w:rPr>
        <w:t>Efectividad en el</w:t>
      </w:r>
      <w:r w:rsidRPr="003E5275">
        <w:rPr>
          <w:rFonts w:ascii="Bookman Old Style" w:hAnsi="Bookman Old Style"/>
          <w:i w:val="0"/>
          <w:sz w:val="20"/>
        </w:rPr>
        <w:t xml:space="preserve"> diseño, implementación y promoción asertiva de planes, programas y/o acciones para el mejoramiento </w:t>
      </w:r>
      <w:r w:rsidR="00CF04C4" w:rsidRPr="003E5275">
        <w:rPr>
          <w:rFonts w:ascii="Bookman Old Style" w:hAnsi="Bookman Old Style"/>
          <w:i w:val="0"/>
          <w:sz w:val="20"/>
        </w:rPr>
        <w:t>continúo</w:t>
      </w:r>
      <w:r w:rsidRPr="003E5275">
        <w:rPr>
          <w:rFonts w:ascii="Bookman Old Style" w:hAnsi="Bookman Old Style"/>
          <w:i w:val="0"/>
          <w:sz w:val="20"/>
        </w:rPr>
        <w:t xml:space="preserve"> de las relaciones laborales entre todos los niveles, que fomenten el </w:t>
      </w:r>
      <w:r w:rsidR="00782E01">
        <w:rPr>
          <w:rFonts w:ascii="Bookman Old Style" w:hAnsi="Bookman Old Style"/>
          <w:i w:val="0"/>
          <w:sz w:val="20"/>
        </w:rPr>
        <w:t>b</w:t>
      </w:r>
      <w:r w:rsidRPr="003E5275">
        <w:rPr>
          <w:rFonts w:ascii="Bookman Old Style" w:hAnsi="Bookman Old Style"/>
          <w:i w:val="0"/>
          <w:sz w:val="20"/>
        </w:rPr>
        <w:t xml:space="preserve">ienestar </w:t>
      </w:r>
      <w:r w:rsidR="00782E01">
        <w:rPr>
          <w:rFonts w:ascii="Bookman Old Style" w:hAnsi="Bookman Old Style"/>
          <w:i w:val="0"/>
          <w:sz w:val="20"/>
        </w:rPr>
        <w:t>l</w:t>
      </w:r>
      <w:r w:rsidRPr="003E5275">
        <w:rPr>
          <w:rFonts w:ascii="Bookman Old Style" w:hAnsi="Bookman Old Style"/>
          <w:i w:val="0"/>
          <w:sz w:val="20"/>
        </w:rPr>
        <w:t>aboral.</w:t>
      </w:r>
    </w:p>
    <w:p w:rsidR="00233F1D" w:rsidRPr="003E5275" w:rsidRDefault="00233F1D" w:rsidP="00B6591D">
      <w:pPr>
        <w:pStyle w:val="Prrafodelista"/>
        <w:numPr>
          <w:ilvl w:val="0"/>
          <w:numId w:val="26"/>
        </w:numPr>
        <w:tabs>
          <w:tab w:val="left" w:pos="5040"/>
        </w:tabs>
        <w:suppressAutoHyphens/>
        <w:spacing w:line="276" w:lineRule="auto"/>
        <w:ind w:left="1080"/>
        <w:jc w:val="both"/>
        <w:rPr>
          <w:rFonts w:ascii="Bookman Old Style" w:hAnsi="Bookman Old Style" w:cs="Arial"/>
          <w:i w:val="0"/>
          <w:iCs/>
          <w:sz w:val="20"/>
        </w:rPr>
      </w:pPr>
      <w:r w:rsidRPr="003E5275">
        <w:rPr>
          <w:rFonts w:ascii="Bookman Old Style" w:hAnsi="Bookman Old Style" w:cs="Arial"/>
          <w:i w:val="0"/>
          <w:iCs/>
          <w:spacing w:val="-3"/>
          <w:sz w:val="20"/>
        </w:rPr>
        <w:t>Efectividad en la mediación, manejo y resolución de conflictos laborales.</w:t>
      </w:r>
    </w:p>
    <w:p w:rsidR="00233F1D" w:rsidRPr="003E5275" w:rsidRDefault="00233F1D" w:rsidP="00B6591D">
      <w:pPr>
        <w:pStyle w:val="Prrafodelista"/>
        <w:numPr>
          <w:ilvl w:val="0"/>
          <w:numId w:val="26"/>
        </w:numPr>
        <w:tabs>
          <w:tab w:val="left" w:pos="5040"/>
        </w:tabs>
        <w:suppressAutoHyphens/>
        <w:spacing w:line="276" w:lineRule="auto"/>
        <w:ind w:left="1080"/>
        <w:jc w:val="both"/>
        <w:rPr>
          <w:rFonts w:ascii="Bookman Old Style" w:hAnsi="Bookman Old Style" w:cs="Arial"/>
          <w:i w:val="0"/>
          <w:iCs/>
          <w:sz w:val="20"/>
        </w:rPr>
      </w:pPr>
      <w:r w:rsidRPr="003E5275">
        <w:rPr>
          <w:rFonts w:ascii="Bookman Old Style" w:hAnsi="Bookman Old Style" w:cs="Arial"/>
          <w:i w:val="0"/>
          <w:iCs/>
          <w:sz w:val="20"/>
        </w:rPr>
        <w:t>Planificación, coordinación y ejecución eficiente de los procesos para organización, gestión y entrega oportuna de las diferentes prestaciones al personal.</w:t>
      </w:r>
    </w:p>
    <w:p w:rsidR="00233F1D" w:rsidRPr="003E5275" w:rsidRDefault="00233F1D" w:rsidP="00B6591D">
      <w:pPr>
        <w:pStyle w:val="Prrafodelista"/>
        <w:numPr>
          <w:ilvl w:val="0"/>
          <w:numId w:val="26"/>
        </w:numPr>
        <w:tabs>
          <w:tab w:val="left" w:pos="5040"/>
        </w:tabs>
        <w:suppressAutoHyphens/>
        <w:spacing w:line="276" w:lineRule="auto"/>
        <w:ind w:left="1080"/>
        <w:jc w:val="both"/>
        <w:rPr>
          <w:rFonts w:ascii="Bookman Old Style" w:hAnsi="Bookman Old Style" w:cs="Arial"/>
          <w:i w:val="0"/>
          <w:iCs/>
          <w:sz w:val="20"/>
        </w:rPr>
      </w:pPr>
      <w:r w:rsidRPr="003E5275">
        <w:rPr>
          <w:rFonts w:ascii="Bookman Old Style" w:hAnsi="Bookman Old Style" w:cs="Arial"/>
          <w:i w:val="0"/>
          <w:iCs/>
          <w:sz w:val="20"/>
        </w:rPr>
        <w:t xml:space="preserve">Asertividad en la gestión, procesamiento y trámite de aprobación para la entrega e prestaciones económicas a los empleados. </w:t>
      </w:r>
    </w:p>
    <w:p w:rsidR="003D7ADC" w:rsidRDefault="003D7ADC" w:rsidP="002234D5">
      <w:pPr>
        <w:suppressAutoHyphens/>
        <w:spacing w:line="276" w:lineRule="auto"/>
        <w:rPr>
          <w:rFonts w:ascii="Bookman Old Style" w:hAnsi="Bookman Old Style" w:cs="Arial"/>
          <w:i w:val="0"/>
          <w:iCs/>
          <w:sz w:val="12"/>
        </w:rPr>
      </w:pPr>
    </w:p>
    <w:p w:rsidR="00B6591D" w:rsidRPr="00CF04C4" w:rsidRDefault="00B6591D" w:rsidP="002234D5">
      <w:pPr>
        <w:suppressAutoHyphens/>
        <w:spacing w:line="276" w:lineRule="auto"/>
        <w:rPr>
          <w:rFonts w:ascii="Bookman Old Style" w:hAnsi="Bookman Old Style" w:cs="Arial"/>
          <w:i w:val="0"/>
          <w:iCs/>
          <w:sz w:val="12"/>
        </w:rPr>
      </w:pPr>
    </w:p>
    <w:p w:rsidR="003D7ADC" w:rsidRPr="003E5275" w:rsidRDefault="003D7ADC" w:rsidP="00B6591D">
      <w:pPr>
        <w:numPr>
          <w:ilvl w:val="0"/>
          <w:numId w:val="2"/>
        </w:numPr>
        <w:suppressAutoHyphens/>
        <w:spacing w:line="276" w:lineRule="auto"/>
        <w:ind w:left="360" w:hanging="76"/>
        <w:rPr>
          <w:rFonts w:ascii="Bookman Old Style" w:hAnsi="Bookman Old Style" w:cs="Arial"/>
          <w:i w:val="0"/>
          <w:iCs/>
          <w:sz w:val="20"/>
        </w:rPr>
      </w:pPr>
      <w:r w:rsidRPr="003E5275">
        <w:rPr>
          <w:rFonts w:ascii="Bookman Old Style" w:hAnsi="Bookman Old Style" w:cs="Arial"/>
          <w:i w:val="0"/>
          <w:iCs/>
          <w:sz w:val="20"/>
        </w:rPr>
        <w:t>Marco de Referencia para la Actuación:</w:t>
      </w:r>
    </w:p>
    <w:p w:rsidR="007E6F35" w:rsidRPr="003E5275" w:rsidRDefault="007E6F35" w:rsidP="007E6F35">
      <w:pPr>
        <w:pStyle w:val="Prrafodelista"/>
        <w:numPr>
          <w:ilvl w:val="0"/>
          <w:numId w:val="28"/>
        </w:numPr>
        <w:suppressAutoHyphens/>
        <w:spacing w:after="200" w:line="276" w:lineRule="auto"/>
        <w:contextualSpacing/>
        <w:rPr>
          <w:rFonts w:ascii="Bookman Old Style" w:hAnsi="Bookman Old Style" w:cs="Arial"/>
          <w:i w:val="0"/>
          <w:iCs/>
          <w:sz w:val="20"/>
        </w:rPr>
      </w:pPr>
      <w:r w:rsidRPr="003E5275">
        <w:rPr>
          <w:rFonts w:ascii="Bookman Old Style" w:hAnsi="Bookman Old Style" w:cs="Arial"/>
          <w:i w:val="0"/>
          <w:iCs/>
          <w:sz w:val="20"/>
        </w:rPr>
        <w:t>Ley de Ética Gubernamental.</w:t>
      </w:r>
    </w:p>
    <w:p w:rsidR="007E6F35" w:rsidRDefault="007E6F35" w:rsidP="007E6F35">
      <w:pPr>
        <w:pStyle w:val="Prrafodelista"/>
        <w:numPr>
          <w:ilvl w:val="0"/>
          <w:numId w:val="28"/>
        </w:numPr>
        <w:suppressAutoHyphens/>
        <w:spacing w:after="200" w:line="276" w:lineRule="auto"/>
        <w:contextualSpacing/>
        <w:rPr>
          <w:rFonts w:ascii="Bookman Old Style" w:hAnsi="Bookman Old Style" w:cs="Arial"/>
          <w:i w:val="0"/>
          <w:iCs/>
          <w:sz w:val="20"/>
        </w:rPr>
      </w:pPr>
      <w:r>
        <w:rPr>
          <w:rFonts w:ascii="Bookman Old Style" w:hAnsi="Bookman Old Style" w:cs="Arial"/>
          <w:i w:val="0"/>
          <w:iCs/>
          <w:sz w:val="20"/>
        </w:rPr>
        <w:t>Ley y Reglamentos del ISSS.</w:t>
      </w:r>
    </w:p>
    <w:p w:rsidR="007E6F35" w:rsidRPr="003E5275" w:rsidRDefault="007E6F35" w:rsidP="007E6F35">
      <w:pPr>
        <w:pStyle w:val="Prrafodelista"/>
        <w:numPr>
          <w:ilvl w:val="0"/>
          <w:numId w:val="28"/>
        </w:numPr>
        <w:suppressAutoHyphens/>
        <w:spacing w:after="200" w:line="276" w:lineRule="auto"/>
        <w:contextualSpacing/>
        <w:rPr>
          <w:rFonts w:ascii="Bookman Old Style" w:hAnsi="Bookman Old Style" w:cs="Arial"/>
          <w:i w:val="0"/>
          <w:iCs/>
          <w:sz w:val="20"/>
        </w:rPr>
      </w:pPr>
      <w:r w:rsidRPr="003E5275">
        <w:rPr>
          <w:rFonts w:ascii="Bookman Old Style" w:hAnsi="Bookman Old Style" w:cs="Arial"/>
          <w:i w:val="0"/>
          <w:iCs/>
          <w:sz w:val="20"/>
        </w:rPr>
        <w:t xml:space="preserve">Manual de Normas y Procedimientos del </w:t>
      </w:r>
      <w:r>
        <w:rPr>
          <w:rFonts w:ascii="Bookman Old Style" w:hAnsi="Bookman Old Style" w:cs="Arial"/>
          <w:i w:val="0"/>
          <w:iCs/>
          <w:sz w:val="20"/>
        </w:rPr>
        <w:t>Á</w:t>
      </w:r>
      <w:r w:rsidRPr="003E5275">
        <w:rPr>
          <w:rFonts w:ascii="Bookman Old Style" w:hAnsi="Bookman Old Style" w:cs="Arial"/>
          <w:i w:val="0"/>
          <w:iCs/>
          <w:sz w:val="20"/>
        </w:rPr>
        <w:t>rea.</w:t>
      </w:r>
    </w:p>
    <w:p w:rsidR="00FF12B8" w:rsidRPr="003E5275" w:rsidRDefault="00FF12B8" w:rsidP="00FF12B8">
      <w:pPr>
        <w:pStyle w:val="Prrafodelista"/>
        <w:numPr>
          <w:ilvl w:val="0"/>
          <w:numId w:val="28"/>
        </w:numPr>
        <w:suppressAutoHyphens/>
        <w:spacing w:line="276" w:lineRule="auto"/>
        <w:ind w:right="141"/>
        <w:rPr>
          <w:rFonts w:ascii="Bookman Old Style" w:hAnsi="Bookman Old Style" w:cs="Arial"/>
          <w:i w:val="0"/>
          <w:iCs/>
          <w:sz w:val="20"/>
        </w:rPr>
      </w:pPr>
      <w:r w:rsidRPr="003E5275">
        <w:rPr>
          <w:rFonts w:ascii="Bookman Old Style" w:hAnsi="Bookman Old Style" w:cs="Arial"/>
          <w:i w:val="0"/>
          <w:iCs/>
          <w:sz w:val="20"/>
        </w:rPr>
        <w:t>Contrato Colectivo de Trabajo.</w:t>
      </w:r>
    </w:p>
    <w:p w:rsidR="00800F7A" w:rsidRPr="003E5275" w:rsidRDefault="00800F7A" w:rsidP="00800F7A">
      <w:pPr>
        <w:pStyle w:val="Prrafodelista"/>
        <w:numPr>
          <w:ilvl w:val="0"/>
          <w:numId w:val="28"/>
        </w:numPr>
        <w:suppressAutoHyphens/>
        <w:spacing w:line="276" w:lineRule="auto"/>
        <w:ind w:right="141"/>
        <w:rPr>
          <w:rFonts w:ascii="Bookman Old Style" w:hAnsi="Bookman Old Style" w:cs="Arial"/>
          <w:i w:val="0"/>
          <w:iCs/>
          <w:sz w:val="20"/>
        </w:rPr>
      </w:pPr>
      <w:r w:rsidRPr="003E5275">
        <w:rPr>
          <w:rFonts w:ascii="Bookman Old Style" w:hAnsi="Bookman Old Style" w:cs="Arial"/>
          <w:i w:val="0"/>
          <w:iCs/>
          <w:sz w:val="20"/>
        </w:rPr>
        <w:t>Código de Trabajo.</w:t>
      </w:r>
    </w:p>
    <w:p w:rsidR="00B6591D" w:rsidRPr="00CF04C4" w:rsidRDefault="00B6591D" w:rsidP="002234D5">
      <w:pPr>
        <w:tabs>
          <w:tab w:val="left" w:pos="1349"/>
        </w:tabs>
        <w:suppressAutoHyphens/>
        <w:spacing w:line="276" w:lineRule="auto"/>
        <w:rPr>
          <w:rFonts w:ascii="Bookman Old Style" w:hAnsi="Bookman Old Style" w:cs="Arial"/>
          <w:i w:val="0"/>
          <w:iCs/>
          <w:sz w:val="14"/>
        </w:rPr>
      </w:pPr>
    </w:p>
    <w:p w:rsidR="003D7ADC" w:rsidRPr="003E5275" w:rsidRDefault="003D7ADC" w:rsidP="002234D5">
      <w:pPr>
        <w:pStyle w:val="Ttulo1"/>
        <w:numPr>
          <w:ilvl w:val="0"/>
          <w:numId w:val="1"/>
        </w:numPr>
        <w:tabs>
          <w:tab w:val="left" w:pos="284"/>
        </w:tabs>
        <w:suppressAutoHyphens/>
        <w:spacing w:before="0" w:after="0" w:line="276" w:lineRule="auto"/>
        <w:rPr>
          <w:rFonts w:ascii="Bookman Old Style" w:hAnsi="Bookman Old Style" w:cs="Arial"/>
          <w:iCs/>
          <w:sz w:val="20"/>
        </w:rPr>
      </w:pPr>
      <w:r w:rsidRPr="003E5275">
        <w:rPr>
          <w:rFonts w:ascii="Bookman Old Style" w:hAnsi="Bookman Old Style" w:cs="Arial"/>
          <w:iCs/>
          <w:sz w:val="20"/>
        </w:rPr>
        <w:t xml:space="preserve">RESPONSABILIDADES DEL CARGO </w:t>
      </w:r>
    </w:p>
    <w:p w:rsidR="003D7ADC" w:rsidRDefault="003D7ADC" w:rsidP="00CF04C4">
      <w:pPr>
        <w:suppressAutoHyphens/>
        <w:jc w:val="both"/>
        <w:rPr>
          <w:rFonts w:ascii="Bookman Old Style" w:hAnsi="Bookman Old Style" w:cs="Tahoma"/>
          <w:i w:val="0"/>
          <w:color w:val="000000"/>
          <w:sz w:val="14"/>
          <w:szCs w:val="22"/>
          <w:lang w:val="es-ES"/>
        </w:rPr>
      </w:pPr>
    </w:p>
    <w:p w:rsidR="00FF4215" w:rsidRPr="00CF04C4" w:rsidRDefault="00FF4215" w:rsidP="00CF04C4">
      <w:pPr>
        <w:suppressAutoHyphens/>
        <w:jc w:val="both"/>
        <w:rPr>
          <w:rFonts w:ascii="Bookman Old Style" w:hAnsi="Bookman Old Style" w:cs="Tahoma"/>
          <w:i w:val="0"/>
          <w:color w:val="000000"/>
          <w:sz w:val="14"/>
          <w:szCs w:val="22"/>
          <w:lang w:val="es-ES"/>
        </w:rPr>
      </w:pPr>
    </w:p>
    <w:p w:rsidR="003D7ADC" w:rsidRPr="003E5275" w:rsidRDefault="003D7ADC" w:rsidP="00B6591D">
      <w:pPr>
        <w:numPr>
          <w:ilvl w:val="0"/>
          <w:numId w:val="7"/>
        </w:numPr>
        <w:suppressAutoHyphens/>
        <w:spacing w:line="276" w:lineRule="auto"/>
        <w:jc w:val="both"/>
        <w:rPr>
          <w:rFonts w:ascii="Bookman Old Style" w:hAnsi="Bookman Old Style" w:cs="Arial"/>
          <w:i w:val="0"/>
          <w:iCs/>
          <w:sz w:val="20"/>
        </w:rPr>
      </w:pPr>
      <w:r w:rsidRPr="003E5275">
        <w:rPr>
          <w:rFonts w:ascii="Bookman Old Style" w:hAnsi="Bookman Old Style" w:cs="Arial"/>
          <w:i w:val="0"/>
          <w:iCs/>
          <w:sz w:val="20"/>
        </w:rPr>
        <w:t xml:space="preserve">Por </w:t>
      </w:r>
      <w:r w:rsidR="00CF04C4">
        <w:rPr>
          <w:rFonts w:ascii="Bookman Old Style" w:hAnsi="Bookman Old Style" w:cs="Arial"/>
          <w:i w:val="0"/>
          <w:iCs/>
          <w:sz w:val="20"/>
        </w:rPr>
        <w:t xml:space="preserve">custodia de </w:t>
      </w:r>
      <w:r w:rsidRPr="003E5275">
        <w:rPr>
          <w:rFonts w:ascii="Bookman Old Style" w:hAnsi="Bookman Old Style" w:cs="Arial"/>
          <w:i w:val="0"/>
          <w:iCs/>
          <w:sz w:val="20"/>
        </w:rPr>
        <w:t>maquinaria y equipo: Ninguna.</w:t>
      </w:r>
    </w:p>
    <w:p w:rsidR="003D7ADC" w:rsidRPr="003E5275" w:rsidRDefault="003D7ADC" w:rsidP="00B6591D">
      <w:pPr>
        <w:numPr>
          <w:ilvl w:val="0"/>
          <w:numId w:val="7"/>
        </w:numPr>
        <w:suppressAutoHyphens/>
        <w:spacing w:line="276" w:lineRule="auto"/>
        <w:jc w:val="both"/>
        <w:rPr>
          <w:rFonts w:ascii="Bookman Old Style" w:hAnsi="Bookman Old Style" w:cs="Arial"/>
          <w:i w:val="0"/>
          <w:iCs/>
          <w:sz w:val="20"/>
        </w:rPr>
      </w:pPr>
      <w:r w:rsidRPr="003E5275">
        <w:rPr>
          <w:rFonts w:ascii="Bookman Old Style" w:hAnsi="Bookman Old Style" w:cs="Arial"/>
          <w:i w:val="0"/>
          <w:iCs/>
          <w:sz w:val="20"/>
        </w:rPr>
        <w:t xml:space="preserve">Por custodia de valores: </w:t>
      </w:r>
      <w:r w:rsidR="00516759">
        <w:rPr>
          <w:rFonts w:ascii="Bookman Old Style" w:hAnsi="Bookman Old Style" w:cs="Arial"/>
          <w:i w:val="0"/>
          <w:iCs/>
          <w:sz w:val="20"/>
        </w:rPr>
        <w:t>Ninguna</w:t>
      </w:r>
      <w:r w:rsidRPr="003E5275">
        <w:rPr>
          <w:rFonts w:ascii="Bookman Old Style" w:hAnsi="Bookman Old Style" w:cs="Arial"/>
          <w:i w:val="0"/>
          <w:iCs/>
          <w:sz w:val="20"/>
        </w:rPr>
        <w:t>.</w:t>
      </w:r>
    </w:p>
    <w:p w:rsidR="003D7ADC" w:rsidRPr="003E5275" w:rsidRDefault="003D7ADC" w:rsidP="00B6591D">
      <w:pPr>
        <w:numPr>
          <w:ilvl w:val="0"/>
          <w:numId w:val="7"/>
        </w:numPr>
        <w:suppressAutoHyphens/>
        <w:spacing w:line="276" w:lineRule="auto"/>
        <w:jc w:val="both"/>
        <w:rPr>
          <w:rFonts w:ascii="Bookman Old Style" w:hAnsi="Bookman Old Style" w:cs="Arial"/>
          <w:i w:val="0"/>
          <w:iCs/>
          <w:sz w:val="20"/>
        </w:rPr>
      </w:pPr>
      <w:r w:rsidRPr="003E5275">
        <w:rPr>
          <w:rFonts w:ascii="Bookman Old Style" w:hAnsi="Bookman Old Style" w:cs="Arial"/>
          <w:i w:val="0"/>
          <w:iCs/>
          <w:sz w:val="20"/>
        </w:rPr>
        <w:t>Por custodia de información o registros:</w:t>
      </w:r>
      <w:r w:rsidRPr="003E5275">
        <w:rPr>
          <w:rFonts w:ascii="Bookman Old Style" w:hAnsi="Bookman Old Style" w:cs="Tahoma"/>
          <w:i w:val="0"/>
          <w:sz w:val="20"/>
          <w:lang w:val="es-CL"/>
        </w:rPr>
        <w:t xml:space="preserve"> </w:t>
      </w:r>
      <w:r w:rsidR="007F0BBE" w:rsidRPr="003E5275">
        <w:rPr>
          <w:rFonts w:ascii="Bookman Old Style" w:hAnsi="Bookman Old Style" w:cs="Arial"/>
          <w:i w:val="0"/>
          <w:iCs/>
          <w:sz w:val="20"/>
        </w:rPr>
        <w:t>Ninguna</w:t>
      </w:r>
      <w:r w:rsidRPr="003E5275">
        <w:rPr>
          <w:rFonts w:ascii="Bookman Old Style" w:hAnsi="Bookman Old Style" w:cs="Arial"/>
          <w:i w:val="0"/>
          <w:iCs/>
          <w:sz w:val="20"/>
        </w:rPr>
        <w:t>.</w:t>
      </w:r>
    </w:p>
    <w:p w:rsidR="003D7ADC" w:rsidRPr="003E5275" w:rsidRDefault="003D7ADC" w:rsidP="00B6591D">
      <w:pPr>
        <w:numPr>
          <w:ilvl w:val="0"/>
          <w:numId w:val="7"/>
        </w:numPr>
        <w:suppressAutoHyphens/>
        <w:spacing w:line="276" w:lineRule="auto"/>
        <w:jc w:val="both"/>
        <w:rPr>
          <w:rFonts w:ascii="Bookman Old Style" w:hAnsi="Bookman Old Style" w:cs="Arial"/>
          <w:i w:val="0"/>
          <w:iCs/>
          <w:sz w:val="20"/>
        </w:rPr>
      </w:pPr>
      <w:r w:rsidRPr="003E5275">
        <w:rPr>
          <w:rFonts w:ascii="Bookman Old Style" w:hAnsi="Bookman Old Style" w:cs="Arial"/>
          <w:i w:val="0"/>
          <w:iCs/>
          <w:sz w:val="20"/>
        </w:rPr>
        <w:t xml:space="preserve">Seguridad de otros: </w:t>
      </w:r>
      <w:r w:rsidR="00182270" w:rsidRPr="003E5275">
        <w:rPr>
          <w:rFonts w:ascii="Bookman Old Style" w:hAnsi="Bookman Old Style" w:cs="Arial"/>
          <w:i w:val="0"/>
          <w:iCs/>
          <w:sz w:val="20"/>
        </w:rPr>
        <w:t>Ninguna</w:t>
      </w:r>
      <w:r w:rsidRPr="003E5275">
        <w:rPr>
          <w:rFonts w:ascii="Bookman Old Style" w:hAnsi="Bookman Old Style" w:cs="Arial"/>
          <w:i w:val="0"/>
          <w:iCs/>
          <w:sz w:val="20"/>
        </w:rPr>
        <w:t>.</w:t>
      </w:r>
    </w:p>
    <w:p w:rsidR="00CF04C4" w:rsidRDefault="00CF04C4" w:rsidP="00B6591D">
      <w:pPr>
        <w:numPr>
          <w:ilvl w:val="0"/>
          <w:numId w:val="7"/>
        </w:numPr>
        <w:suppressAutoHyphens/>
        <w:spacing w:line="276" w:lineRule="auto"/>
        <w:jc w:val="both"/>
        <w:rPr>
          <w:rFonts w:ascii="Bookman Old Style" w:hAnsi="Bookman Old Style" w:cs="Arial"/>
          <w:i w:val="0"/>
          <w:iCs/>
          <w:sz w:val="20"/>
        </w:rPr>
      </w:pPr>
      <w:r>
        <w:rPr>
          <w:rFonts w:ascii="Bookman Old Style" w:hAnsi="Bookman Old Style" w:cs="Arial"/>
          <w:i w:val="0"/>
          <w:iCs/>
          <w:sz w:val="20"/>
        </w:rPr>
        <w:t>Otros: Ninguna</w:t>
      </w:r>
      <w:r w:rsidR="00023BE2">
        <w:rPr>
          <w:rFonts w:ascii="Bookman Old Style" w:hAnsi="Bookman Old Style" w:cs="Arial"/>
          <w:i w:val="0"/>
          <w:iCs/>
          <w:sz w:val="20"/>
        </w:rPr>
        <w:t>.</w:t>
      </w:r>
    </w:p>
    <w:p w:rsidR="000D2189" w:rsidRDefault="000D2189" w:rsidP="002234D5">
      <w:pPr>
        <w:suppressAutoHyphens/>
        <w:spacing w:line="276" w:lineRule="auto"/>
        <w:rPr>
          <w:rFonts w:ascii="Bookman Old Style" w:hAnsi="Bookman Old Style"/>
          <w:i w:val="0"/>
          <w:sz w:val="14"/>
        </w:rPr>
      </w:pPr>
    </w:p>
    <w:p w:rsidR="00FF4215" w:rsidRPr="00CF04C4" w:rsidRDefault="00FF4215" w:rsidP="002234D5">
      <w:pPr>
        <w:suppressAutoHyphens/>
        <w:spacing w:line="276" w:lineRule="auto"/>
        <w:rPr>
          <w:rFonts w:ascii="Bookman Old Style" w:hAnsi="Bookman Old Style"/>
          <w:i w:val="0"/>
          <w:sz w:val="14"/>
        </w:rPr>
      </w:pPr>
    </w:p>
    <w:p w:rsidR="003D7ADC" w:rsidRPr="003E5275" w:rsidRDefault="003D7ADC" w:rsidP="002234D5">
      <w:pPr>
        <w:pStyle w:val="Ttulo1"/>
        <w:numPr>
          <w:ilvl w:val="0"/>
          <w:numId w:val="1"/>
        </w:numPr>
        <w:tabs>
          <w:tab w:val="left" w:pos="284"/>
        </w:tabs>
        <w:suppressAutoHyphens/>
        <w:spacing w:before="0" w:after="0" w:line="276" w:lineRule="auto"/>
        <w:jc w:val="both"/>
        <w:rPr>
          <w:rFonts w:ascii="Bookman Old Style" w:hAnsi="Bookman Old Style" w:cs="Arial"/>
          <w:iCs/>
          <w:sz w:val="20"/>
        </w:rPr>
      </w:pPr>
      <w:r w:rsidRPr="003E5275">
        <w:rPr>
          <w:rFonts w:ascii="Bookman Old Style" w:hAnsi="Bookman Old Style" w:cs="Arial"/>
          <w:iCs/>
          <w:sz w:val="20"/>
        </w:rPr>
        <w:t>PERFIL DE CONtratación</w:t>
      </w:r>
    </w:p>
    <w:p w:rsidR="003D7ADC" w:rsidRDefault="003D7ADC" w:rsidP="002234D5">
      <w:pPr>
        <w:suppressAutoHyphens/>
        <w:spacing w:line="276" w:lineRule="auto"/>
        <w:rPr>
          <w:rFonts w:ascii="Bookman Old Style" w:hAnsi="Bookman Old Style" w:cs="Arial"/>
          <w:i w:val="0"/>
          <w:iCs/>
          <w:sz w:val="10"/>
        </w:rPr>
      </w:pPr>
    </w:p>
    <w:p w:rsidR="00FF4215" w:rsidRPr="00CF04C4" w:rsidRDefault="00FF4215" w:rsidP="002234D5">
      <w:pPr>
        <w:suppressAutoHyphens/>
        <w:spacing w:line="276" w:lineRule="auto"/>
        <w:rPr>
          <w:rFonts w:ascii="Bookman Old Style" w:hAnsi="Bookman Old Style" w:cs="Arial"/>
          <w:i w:val="0"/>
          <w:iCs/>
          <w:sz w:val="10"/>
        </w:rPr>
      </w:pPr>
    </w:p>
    <w:p w:rsidR="003D7ADC" w:rsidRPr="003E5275" w:rsidRDefault="003D7ADC" w:rsidP="002234D5">
      <w:pPr>
        <w:numPr>
          <w:ilvl w:val="0"/>
          <w:numId w:val="8"/>
        </w:numPr>
        <w:tabs>
          <w:tab w:val="clear" w:pos="720"/>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jc w:val="both"/>
        <w:rPr>
          <w:rFonts w:ascii="Bookman Old Style" w:hAnsi="Bookman Old Style" w:cs="Arial"/>
          <w:i w:val="0"/>
          <w:iCs/>
          <w:sz w:val="20"/>
        </w:rPr>
      </w:pPr>
      <w:r w:rsidRPr="003E5275">
        <w:rPr>
          <w:rFonts w:ascii="Bookman Old Style" w:hAnsi="Bookman Old Style" w:cs="Arial"/>
          <w:i w:val="0"/>
          <w:iCs/>
          <w:sz w:val="20"/>
        </w:rPr>
        <w:t xml:space="preserve">Grado Académico: </w:t>
      </w:r>
      <w:r w:rsidR="00537B6F" w:rsidRPr="003E5275">
        <w:rPr>
          <w:rFonts w:ascii="Bookman Old Style" w:hAnsi="Bookman Old Style" w:cs="Arial"/>
          <w:i w:val="0"/>
          <w:iCs/>
          <w:sz w:val="20"/>
        </w:rPr>
        <w:t>Graduado Universitario.</w:t>
      </w:r>
    </w:p>
    <w:p w:rsidR="00182270" w:rsidRPr="00FF4215" w:rsidRDefault="00182270" w:rsidP="002234D5">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16"/>
        </w:rPr>
      </w:pPr>
    </w:p>
    <w:p w:rsidR="00182270" w:rsidRPr="003E5275" w:rsidRDefault="003D7ADC" w:rsidP="00CF04C4">
      <w:pPr>
        <w:suppressAutoHyphens/>
        <w:ind w:left="720"/>
        <w:jc w:val="both"/>
        <w:rPr>
          <w:rFonts w:ascii="Bookman Old Style" w:hAnsi="Bookman Old Style" w:cs="Arial"/>
          <w:i w:val="0"/>
          <w:iCs/>
          <w:sz w:val="20"/>
        </w:rPr>
      </w:pPr>
      <w:r w:rsidRPr="003E5275">
        <w:rPr>
          <w:rFonts w:ascii="Bookman Old Style" w:hAnsi="Bookman Old Style" w:cs="Arial"/>
          <w:i w:val="0"/>
          <w:iCs/>
          <w:sz w:val="20"/>
        </w:rPr>
        <w:t xml:space="preserve">Especialidad Deseable: </w:t>
      </w:r>
      <w:r w:rsidR="00C27EE2" w:rsidRPr="00C27EE2">
        <w:rPr>
          <w:rFonts w:ascii="Bookman Old Style" w:hAnsi="Bookman Old Style" w:cs="Arial"/>
          <w:i w:val="0"/>
          <w:iCs/>
          <w:sz w:val="20"/>
        </w:rPr>
        <w:t>Administración de Empresas, Economía, Contaduría Pública, Psicología, Ciencias Jurídicas, Ciencias de la Educación, Ciencias de la Computación, Industrial o en Sistemas</w:t>
      </w:r>
      <w:r w:rsidR="00233F1D" w:rsidRPr="003E5275">
        <w:rPr>
          <w:rFonts w:ascii="Bookman Old Style" w:hAnsi="Bookman Old Style" w:cs="Arial"/>
          <w:i w:val="0"/>
          <w:iCs/>
          <w:sz w:val="20"/>
        </w:rPr>
        <w:t>.</w:t>
      </w:r>
    </w:p>
    <w:p w:rsidR="007F0BBE" w:rsidRPr="00FF4215" w:rsidRDefault="007F0BBE" w:rsidP="002234D5">
      <w:pPr>
        <w:suppressAutoHyphens/>
        <w:spacing w:line="276" w:lineRule="auto"/>
        <w:ind w:left="720"/>
        <w:jc w:val="both"/>
        <w:rPr>
          <w:rFonts w:ascii="Bookman Old Style" w:hAnsi="Bookman Old Style" w:cs="Arial"/>
          <w:i w:val="0"/>
          <w:iCs/>
          <w:sz w:val="18"/>
        </w:rPr>
      </w:pPr>
    </w:p>
    <w:p w:rsidR="003D7ADC" w:rsidRPr="003E5275" w:rsidRDefault="003D7ADC" w:rsidP="002234D5">
      <w:pPr>
        <w:numPr>
          <w:ilvl w:val="0"/>
          <w:numId w:val="8"/>
        </w:numPr>
        <w:suppressAutoHyphens/>
        <w:spacing w:line="276" w:lineRule="auto"/>
        <w:jc w:val="both"/>
        <w:rPr>
          <w:rFonts w:ascii="Bookman Old Style" w:hAnsi="Bookman Old Style" w:cs="Arial"/>
          <w:i w:val="0"/>
          <w:iCs/>
          <w:sz w:val="20"/>
        </w:rPr>
      </w:pPr>
      <w:r w:rsidRPr="003E5275">
        <w:rPr>
          <w:rFonts w:ascii="Bookman Old Style" w:hAnsi="Bookman Old Style" w:cs="Arial"/>
          <w:i w:val="0"/>
          <w:iCs/>
          <w:sz w:val="20"/>
        </w:rPr>
        <w:t>Formación o Conocimientos Adicionales:</w:t>
      </w:r>
    </w:p>
    <w:p w:rsidR="003D7ADC" w:rsidRPr="00FF4215" w:rsidRDefault="003D7ADC" w:rsidP="002234D5">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360"/>
        <w:jc w:val="both"/>
        <w:rPr>
          <w:rFonts w:ascii="Bookman Old Style" w:hAnsi="Bookman Old Style" w:cs="Arial"/>
          <w:b/>
          <w:i w:val="0"/>
          <w:iCs/>
          <w:sz w:val="16"/>
        </w:rPr>
      </w:pPr>
    </w:p>
    <w:p w:rsidR="00182270" w:rsidRPr="003E5275" w:rsidRDefault="003D7ADC" w:rsidP="002234D5">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r w:rsidRPr="003E5275">
        <w:rPr>
          <w:rFonts w:ascii="Bookman Old Style" w:hAnsi="Bookman Old Style" w:cs="Arial"/>
          <w:i w:val="0"/>
          <w:iCs/>
          <w:sz w:val="20"/>
        </w:rPr>
        <w:t xml:space="preserve">Indispensable: </w:t>
      </w:r>
      <w:r w:rsidR="00537B6F" w:rsidRPr="003E5275">
        <w:rPr>
          <w:rFonts w:ascii="Bookman Old Style" w:hAnsi="Bookman Old Style" w:cs="Arial"/>
          <w:i w:val="0"/>
          <w:iCs/>
          <w:sz w:val="20"/>
        </w:rPr>
        <w:t>Ninguno.</w:t>
      </w:r>
    </w:p>
    <w:p w:rsidR="003D7ADC" w:rsidRPr="00FF4215" w:rsidRDefault="003D7ADC" w:rsidP="002234D5">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16"/>
          <w:lang w:val="es-SV"/>
        </w:rPr>
      </w:pPr>
    </w:p>
    <w:p w:rsidR="003D7ADC" w:rsidRPr="003E5275" w:rsidRDefault="003D7ADC" w:rsidP="002234D5">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r w:rsidRPr="003E5275">
        <w:rPr>
          <w:rFonts w:ascii="Bookman Old Style" w:hAnsi="Bookman Old Style" w:cs="Arial"/>
          <w:i w:val="0"/>
          <w:iCs/>
          <w:sz w:val="20"/>
        </w:rPr>
        <w:t xml:space="preserve">Deseable: </w:t>
      </w:r>
    </w:p>
    <w:p w:rsidR="00357514" w:rsidRPr="00D30E31" w:rsidRDefault="00357514" w:rsidP="00357514">
      <w:pPr>
        <w:pStyle w:val="Prrafodelista"/>
        <w:numPr>
          <w:ilvl w:val="0"/>
          <w:numId w:val="29"/>
        </w:numPr>
        <w:suppressAutoHyphens/>
        <w:spacing w:line="276" w:lineRule="auto"/>
        <w:jc w:val="both"/>
        <w:rPr>
          <w:rFonts w:ascii="Bookman Old Style" w:hAnsi="Bookman Old Style" w:cs="Arial"/>
          <w:i w:val="0"/>
          <w:iCs/>
          <w:spacing w:val="-3"/>
          <w:sz w:val="20"/>
        </w:rPr>
      </w:pPr>
      <w:bookmarkStart w:id="0" w:name="_GoBack"/>
      <w:bookmarkEnd w:id="0"/>
      <w:r>
        <w:rPr>
          <w:rFonts w:ascii="Bookman Old Style" w:hAnsi="Bookman Old Style" w:cs="Arial"/>
          <w:i w:val="0"/>
          <w:iCs/>
          <w:spacing w:val="-3"/>
          <w:sz w:val="20"/>
        </w:rPr>
        <w:t xml:space="preserve">Elaboración y/o </w:t>
      </w:r>
      <w:r w:rsidRPr="00D30E31">
        <w:rPr>
          <w:rFonts w:ascii="Bookman Old Style" w:hAnsi="Bookman Old Style" w:cs="Arial"/>
          <w:i w:val="0"/>
          <w:iCs/>
          <w:spacing w:val="-3"/>
          <w:sz w:val="20"/>
        </w:rPr>
        <w:t>análisis de informes técnicos.</w:t>
      </w:r>
    </w:p>
    <w:p w:rsidR="00B60FF7" w:rsidRPr="009F7D07" w:rsidRDefault="00B60FF7" w:rsidP="00B60FF7">
      <w:pPr>
        <w:pStyle w:val="Prrafodelista"/>
        <w:numPr>
          <w:ilvl w:val="0"/>
          <w:numId w:val="29"/>
        </w:numPr>
        <w:suppressAutoHyphens/>
        <w:spacing w:line="276" w:lineRule="auto"/>
        <w:jc w:val="both"/>
        <w:rPr>
          <w:rFonts w:ascii="Bookman Old Style" w:hAnsi="Bookman Old Style" w:cs="Arial"/>
          <w:i w:val="0"/>
          <w:iCs/>
          <w:spacing w:val="-3"/>
          <w:sz w:val="20"/>
        </w:rPr>
      </w:pPr>
      <w:r w:rsidRPr="009F7D07">
        <w:rPr>
          <w:rFonts w:ascii="Bookman Old Style" w:hAnsi="Bookman Old Style" w:cs="Arial"/>
          <w:i w:val="0"/>
          <w:iCs/>
          <w:spacing w:val="-3"/>
          <w:sz w:val="20"/>
        </w:rPr>
        <w:t>Formulación y/o evaluación de proyectos.</w:t>
      </w:r>
    </w:p>
    <w:p w:rsidR="00233F1D" w:rsidRDefault="00233F1D" w:rsidP="002234D5">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1440"/>
        <w:jc w:val="both"/>
        <w:rPr>
          <w:rFonts w:ascii="Bookman Old Style" w:hAnsi="Bookman Old Style" w:cs="Arial"/>
          <w:i w:val="0"/>
          <w:iCs/>
          <w:sz w:val="16"/>
        </w:rPr>
      </w:pPr>
    </w:p>
    <w:p w:rsidR="00F76264" w:rsidRPr="00FF4215" w:rsidRDefault="00F76264" w:rsidP="002234D5">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1440"/>
        <w:jc w:val="both"/>
        <w:rPr>
          <w:rFonts w:ascii="Bookman Old Style" w:hAnsi="Bookman Old Style" w:cs="Arial"/>
          <w:i w:val="0"/>
          <w:iCs/>
          <w:sz w:val="16"/>
        </w:rPr>
      </w:pPr>
    </w:p>
    <w:p w:rsidR="003D7ADC" w:rsidRDefault="003D7ADC" w:rsidP="002234D5">
      <w:pPr>
        <w:pStyle w:val="Prrafodelista"/>
        <w:numPr>
          <w:ilvl w:val="0"/>
          <w:numId w:val="8"/>
        </w:numPr>
        <w:suppressAutoHyphens/>
        <w:spacing w:line="276" w:lineRule="auto"/>
        <w:jc w:val="both"/>
        <w:rPr>
          <w:rFonts w:ascii="Bookman Old Style" w:hAnsi="Bookman Old Style" w:cs="Arial"/>
          <w:i w:val="0"/>
          <w:iCs/>
          <w:sz w:val="20"/>
        </w:rPr>
      </w:pPr>
      <w:r w:rsidRPr="003E5275">
        <w:rPr>
          <w:rFonts w:ascii="Bookman Old Style" w:hAnsi="Bookman Old Style" w:cs="Arial"/>
          <w:i w:val="0"/>
          <w:iCs/>
          <w:sz w:val="20"/>
        </w:rPr>
        <w:t>Documentación exigible: Ninguna.</w:t>
      </w:r>
    </w:p>
    <w:p w:rsidR="003D7519" w:rsidRDefault="003D7519" w:rsidP="003D7519">
      <w:pPr>
        <w:pStyle w:val="Prrafodelista"/>
        <w:suppressAutoHyphens/>
        <w:spacing w:line="276" w:lineRule="auto"/>
        <w:ind w:left="720"/>
        <w:jc w:val="both"/>
        <w:rPr>
          <w:rFonts w:ascii="Bookman Old Style" w:hAnsi="Bookman Old Style" w:cs="Arial"/>
          <w:i w:val="0"/>
          <w:iCs/>
          <w:sz w:val="10"/>
        </w:rPr>
      </w:pPr>
    </w:p>
    <w:p w:rsidR="009F7D07" w:rsidRDefault="009F7D07" w:rsidP="003D7519">
      <w:pPr>
        <w:pStyle w:val="Prrafodelista"/>
        <w:suppressAutoHyphens/>
        <w:spacing w:line="276" w:lineRule="auto"/>
        <w:ind w:left="720"/>
        <w:jc w:val="both"/>
        <w:rPr>
          <w:rFonts w:ascii="Bookman Old Style" w:hAnsi="Bookman Old Style" w:cs="Arial"/>
          <w:i w:val="0"/>
          <w:iCs/>
          <w:sz w:val="10"/>
        </w:rPr>
      </w:pPr>
    </w:p>
    <w:p w:rsidR="007E6F35" w:rsidRDefault="007E6F35" w:rsidP="003D7519">
      <w:pPr>
        <w:pStyle w:val="Prrafodelista"/>
        <w:suppressAutoHyphens/>
        <w:spacing w:line="276" w:lineRule="auto"/>
        <w:ind w:left="720"/>
        <w:jc w:val="both"/>
        <w:rPr>
          <w:rFonts w:ascii="Bookman Old Style" w:hAnsi="Bookman Old Style" w:cs="Arial"/>
          <w:i w:val="0"/>
          <w:iCs/>
          <w:sz w:val="10"/>
        </w:rPr>
      </w:pPr>
    </w:p>
    <w:p w:rsidR="00FF4215" w:rsidRDefault="00FF4215" w:rsidP="003D7519">
      <w:pPr>
        <w:pStyle w:val="Prrafodelista"/>
        <w:suppressAutoHyphens/>
        <w:spacing w:line="276" w:lineRule="auto"/>
        <w:ind w:left="720"/>
        <w:jc w:val="both"/>
        <w:rPr>
          <w:rFonts w:ascii="Bookman Old Style" w:hAnsi="Bookman Old Style" w:cs="Arial"/>
          <w:i w:val="0"/>
          <w:iCs/>
          <w:sz w:val="10"/>
        </w:rPr>
      </w:pPr>
    </w:p>
    <w:p w:rsidR="00DF09CB" w:rsidRDefault="00DF09CB" w:rsidP="003D7519">
      <w:pPr>
        <w:pStyle w:val="Prrafodelista"/>
        <w:suppressAutoHyphens/>
        <w:spacing w:line="276" w:lineRule="auto"/>
        <w:ind w:left="720"/>
        <w:jc w:val="both"/>
        <w:rPr>
          <w:rFonts w:ascii="Bookman Old Style" w:hAnsi="Bookman Old Style" w:cs="Arial"/>
          <w:i w:val="0"/>
          <w:iCs/>
          <w:sz w:val="10"/>
        </w:rPr>
      </w:pPr>
    </w:p>
    <w:p w:rsidR="00FF4215" w:rsidRPr="00CF04C4" w:rsidRDefault="00FF4215" w:rsidP="003D7519">
      <w:pPr>
        <w:pStyle w:val="Prrafodelista"/>
        <w:suppressAutoHyphens/>
        <w:spacing w:line="276" w:lineRule="auto"/>
        <w:ind w:left="720"/>
        <w:jc w:val="both"/>
        <w:rPr>
          <w:rFonts w:ascii="Bookman Old Style" w:hAnsi="Bookman Old Style" w:cs="Arial"/>
          <w:i w:val="0"/>
          <w:iCs/>
          <w:sz w:val="10"/>
        </w:rPr>
      </w:pPr>
    </w:p>
    <w:p w:rsidR="00192B12" w:rsidRPr="001165A0" w:rsidRDefault="00192B12" w:rsidP="00192B12">
      <w:pPr>
        <w:pStyle w:val="Prrafodelista"/>
        <w:numPr>
          <w:ilvl w:val="0"/>
          <w:numId w:val="8"/>
        </w:numPr>
        <w:suppressAutoHyphens/>
        <w:spacing w:line="276" w:lineRule="auto"/>
        <w:jc w:val="both"/>
        <w:rPr>
          <w:rFonts w:ascii="Bookman Old Style" w:hAnsi="Bookman Old Style" w:cs="Arial"/>
          <w:i w:val="0"/>
          <w:iCs/>
          <w:sz w:val="20"/>
        </w:rPr>
      </w:pPr>
      <w:r w:rsidRPr="001165A0">
        <w:rPr>
          <w:rFonts w:ascii="Bookman Old Style" w:hAnsi="Bookman Old Style" w:cs="Arial"/>
          <w:i w:val="0"/>
          <w:iCs/>
          <w:sz w:val="20"/>
        </w:rPr>
        <w:t>Experiencia Previa: Un año, en puestos administrativos preferentemente en áreas de Recursos Humanos.</w:t>
      </w:r>
    </w:p>
    <w:p w:rsidR="00FF4215" w:rsidRPr="00DF09CB" w:rsidRDefault="00FF4215" w:rsidP="002234D5">
      <w:pPr>
        <w:pStyle w:val="Prrafodelista"/>
        <w:suppressAutoHyphens/>
        <w:spacing w:line="276" w:lineRule="auto"/>
        <w:ind w:left="1440"/>
        <w:jc w:val="both"/>
        <w:rPr>
          <w:rFonts w:ascii="Bookman Old Style" w:hAnsi="Bookman Old Style" w:cs="Arial"/>
          <w:i w:val="0"/>
          <w:iCs/>
          <w:sz w:val="18"/>
        </w:rPr>
      </w:pPr>
    </w:p>
    <w:p w:rsidR="003D7ADC" w:rsidRPr="007D1947" w:rsidRDefault="003D7ADC" w:rsidP="002234D5">
      <w:pPr>
        <w:pStyle w:val="Prrafodelista"/>
        <w:numPr>
          <w:ilvl w:val="0"/>
          <w:numId w:val="8"/>
        </w:numPr>
        <w:suppressAutoHyphens/>
        <w:spacing w:line="276" w:lineRule="auto"/>
        <w:jc w:val="both"/>
        <w:rPr>
          <w:rFonts w:ascii="Bookman Old Style" w:hAnsi="Bookman Old Style" w:cs="Arial"/>
          <w:i w:val="0"/>
          <w:iCs/>
          <w:sz w:val="20"/>
        </w:rPr>
      </w:pPr>
      <w:r w:rsidRPr="007D1947">
        <w:rPr>
          <w:rFonts w:ascii="Bookman Old Style" w:hAnsi="Bookman Old Style" w:cs="Arial"/>
          <w:i w:val="0"/>
          <w:iCs/>
          <w:sz w:val="20"/>
        </w:rPr>
        <w:t>Competencias:</w:t>
      </w:r>
    </w:p>
    <w:p w:rsidR="0046439D" w:rsidRPr="008F3D27" w:rsidRDefault="0046439D" w:rsidP="00CF04C4">
      <w:pPr>
        <w:pStyle w:val="Prrafodelista"/>
        <w:numPr>
          <w:ilvl w:val="0"/>
          <w:numId w:val="34"/>
        </w:numPr>
        <w:suppressAutoHyphens/>
        <w:ind w:right="141"/>
        <w:rPr>
          <w:rFonts w:ascii="Bookman Old Style" w:hAnsi="Bookman Old Style" w:cs="Arial"/>
          <w:i w:val="0"/>
          <w:iCs/>
          <w:sz w:val="20"/>
        </w:rPr>
      </w:pPr>
      <w:r w:rsidRPr="008F3D27">
        <w:rPr>
          <w:rFonts w:ascii="Bookman Old Style" w:hAnsi="Bookman Old Style" w:cs="Arial"/>
          <w:i w:val="0"/>
          <w:iCs/>
          <w:sz w:val="20"/>
        </w:rPr>
        <w:t>Integridad.</w:t>
      </w:r>
    </w:p>
    <w:p w:rsidR="0046439D" w:rsidRPr="008F3D27" w:rsidRDefault="0046439D" w:rsidP="00CF04C4">
      <w:pPr>
        <w:pStyle w:val="Prrafodelista"/>
        <w:numPr>
          <w:ilvl w:val="0"/>
          <w:numId w:val="34"/>
        </w:numPr>
        <w:suppressAutoHyphens/>
        <w:ind w:right="141"/>
        <w:rPr>
          <w:rFonts w:ascii="Bookman Old Style" w:hAnsi="Bookman Old Style" w:cs="Arial"/>
          <w:i w:val="0"/>
          <w:iCs/>
          <w:sz w:val="20"/>
        </w:rPr>
      </w:pPr>
      <w:r w:rsidRPr="008F3D27">
        <w:rPr>
          <w:rFonts w:ascii="Bookman Old Style" w:hAnsi="Bookman Old Style" w:cs="Arial"/>
          <w:i w:val="0"/>
          <w:iCs/>
          <w:sz w:val="20"/>
        </w:rPr>
        <w:t>Responsabilidad.</w:t>
      </w:r>
    </w:p>
    <w:p w:rsidR="0046439D" w:rsidRPr="008F3D27" w:rsidRDefault="0046439D" w:rsidP="00CF04C4">
      <w:pPr>
        <w:pStyle w:val="Prrafodelista"/>
        <w:numPr>
          <w:ilvl w:val="0"/>
          <w:numId w:val="34"/>
        </w:numPr>
        <w:suppressAutoHyphens/>
        <w:ind w:right="141"/>
        <w:rPr>
          <w:rFonts w:ascii="Bookman Old Style" w:hAnsi="Bookman Old Style" w:cs="Arial"/>
          <w:i w:val="0"/>
          <w:iCs/>
          <w:sz w:val="20"/>
        </w:rPr>
      </w:pPr>
      <w:r w:rsidRPr="008F3D27">
        <w:rPr>
          <w:rFonts w:ascii="Bookman Old Style" w:hAnsi="Bookman Old Style" w:cs="Arial"/>
          <w:i w:val="0"/>
          <w:iCs/>
          <w:sz w:val="20"/>
        </w:rPr>
        <w:t>Orientación al Servicio.</w:t>
      </w:r>
    </w:p>
    <w:p w:rsidR="0046439D" w:rsidRPr="008F3D27" w:rsidRDefault="0046439D" w:rsidP="00CF04C4">
      <w:pPr>
        <w:pStyle w:val="Prrafodelista"/>
        <w:numPr>
          <w:ilvl w:val="0"/>
          <w:numId w:val="34"/>
        </w:numPr>
        <w:suppressAutoHyphens/>
        <w:ind w:right="141"/>
        <w:rPr>
          <w:rFonts w:ascii="Bookman Old Style" w:hAnsi="Bookman Old Style" w:cs="Arial"/>
          <w:i w:val="0"/>
          <w:iCs/>
          <w:sz w:val="20"/>
        </w:rPr>
      </w:pPr>
      <w:r w:rsidRPr="008F3D27">
        <w:rPr>
          <w:rFonts w:ascii="Bookman Old Style" w:hAnsi="Bookman Old Style" w:cs="Arial"/>
          <w:i w:val="0"/>
          <w:iCs/>
          <w:sz w:val="20"/>
        </w:rPr>
        <w:t>Búsqueda de Información.</w:t>
      </w:r>
    </w:p>
    <w:p w:rsidR="0046439D" w:rsidRPr="008F3D27" w:rsidRDefault="0046439D" w:rsidP="00CF04C4">
      <w:pPr>
        <w:pStyle w:val="Prrafodelista"/>
        <w:numPr>
          <w:ilvl w:val="0"/>
          <w:numId w:val="34"/>
        </w:numPr>
        <w:suppressAutoHyphens/>
        <w:ind w:right="141"/>
        <w:rPr>
          <w:rFonts w:ascii="Bookman Old Style" w:hAnsi="Bookman Old Style" w:cs="Arial"/>
          <w:i w:val="0"/>
          <w:iCs/>
          <w:sz w:val="20"/>
        </w:rPr>
      </w:pPr>
      <w:r w:rsidRPr="008F3D27">
        <w:rPr>
          <w:rFonts w:ascii="Bookman Old Style" w:hAnsi="Bookman Old Style" w:cs="Arial"/>
          <w:i w:val="0"/>
          <w:iCs/>
          <w:sz w:val="20"/>
        </w:rPr>
        <w:t>Capacidad de Análisis.</w:t>
      </w:r>
    </w:p>
    <w:p w:rsidR="0046439D" w:rsidRPr="008F3D27" w:rsidRDefault="0046439D" w:rsidP="00CF04C4">
      <w:pPr>
        <w:pStyle w:val="Prrafodelista"/>
        <w:numPr>
          <w:ilvl w:val="0"/>
          <w:numId w:val="34"/>
        </w:numPr>
        <w:suppressAutoHyphens/>
        <w:ind w:right="141"/>
        <w:rPr>
          <w:rFonts w:ascii="Bookman Old Style" w:hAnsi="Bookman Old Style" w:cs="Arial"/>
          <w:i w:val="0"/>
          <w:iCs/>
          <w:sz w:val="20"/>
        </w:rPr>
      </w:pPr>
      <w:r w:rsidRPr="008F3D27">
        <w:rPr>
          <w:rFonts w:ascii="Bookman Old Style" w:hAnsi="Bookman Old Style" w:cs="Arial"/>
          <w:i w:val="0"/>
          <w:iCs/>
          <w:sz w:val="20"/>
        </w:rPr>
        <w:t>Habilidad de Comunicación.</w:t>
      </w:r>
    </w:p>
    <w:p w:rsidR="0046439D" w:rsidRPr="008F3D27" w:rsidRDefault="0046439D" w:rsidP="00CF04C4">
      <w:pPr>
        <w:pStyle w:val="Prrafodelista"/>
        <w:numPr>
          <w:ilvl w:val="0"/>
          <w:numId w:val="34"/>
        </w:numPr>
        <w:suppressAutoHyphens/>
        <w:ind w:right="141"/>
        <w:rPr>
          <w:rFonts w:ascii="Bookman Old Style" w:hAnsi="Bookman Old Style" w:cs="Arial"/>
          <w:i w:val="0"/>
          <w:iCs/>
          <w:sz w:val="20"/>
        </w:rPr>
      </w:pPr>
      <w:r w:rsidRPr="008F3D27">
        <w:rPr>
          <w:rFonts w:ascii="Bookman Old Style" w:hAnsi="Bookman Old Style" w:cs="Arial"/>
          <w:i w:val="0"/>
          <w:iCs/>
          <w:sz w:val="20"/>
        </w:rPr>
        <w:t>Innovación y Creatividad.</w:t>
      </w:r>
    </w:p>
    <w:p w:rsidR="0046439D" w:rsidRPr="008F3D27" w:rsidRDefault="0046439D" w:rsidP="00CF04C4">
      <w:pPr>
        <w:pStyle w:val="Prrafodelista"/>
        <w:numPr>
          <w:ilvl w:val="0"/>
          <w:numId w:val="34"/>
        </w:numPr>
        <w:suppressAutoHyphens/>
        <w:ind w:right="141"/>
        <w:rPr>
          <w:rFonts w:ascii="Bookman Old Style" w:hAnsi="Bookman Old Style" w:cs="Arial"/>
          <w:i w:val="0"/>
          <w:iCs/>
          <w:sz w:val="20"/>
        </w:rPr>
      </w:pPr>
      <w:r w:rsidRPr="008F3D27">
        <w:rPr>
          <w:rFonts w:ascii="Bookman Old Style" w:hAnsi="Bookman Old Style" w:cs="Arial"/>
          <w:i w:val="0"/>
          <w:iCs/>
          <w:sz w:val="20"/>
        </w:rPr>
        <w:t>Organización.</w:t>
      </w:r>
    </w:p>
    <w:p w:rsidR="00792F2D" w:rsidRPr="003E5275" w:rsidRDefault="0046439D" w:rsidP="00CF04C4">
      <w:pPr>
        <w:pStyle w:val="Prrafodelista"/>
        <w:numPr>
          <w:ilvl w:val="0"/>
          <w:numId w:val="34"/>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r w:rsidRPr="008F3D27">
        <w:rPr>
          <w:rFonts w:ascii="Bookman Old Style" w:hAnsi="Bookman Old Style" w:cs="Arial"/>
          <w:i w:val="0"/>
          <w:iCs/>
          <w:sz w:val="20"/>
        </w:rPr>
        <w:t>Trabajo en Equipo y Colaboración</w:t>
      </w:r>
      <w:r w:rsidR="00522265">
        <w:rPr>
          <w:rFonts w:ascii="Bookman Old Style" w:hAnsi="Bookman Old Style" w:cs="Arial"/>
          <w:i w:val="0"/>
          <w:iCs/>
          <w:sz w:val="20"/>
        </w:rPr>
        <w:t>.</w:t>
      </w:r>
    </w:p>
    <w:p w:rsidR="003D7ADC" w:rsidRDefault="003D7ADC" w:rsidP="002234D5">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jc w:val="both"/>
        <w:rPr>
          <w:rFonts w:ascii="Bookman Old Style" w:hAnsi="Bookman Old Style" w:cs="Arial"/>
          <w:b/>
          <w:i w:val="0"/>
          <w:iCs/>
          <w:sz w:val="12"/>
        </w:rPr>
      </w:pPr>
    </w:p>
    <w:p w:rsidR="007E6F35" w:rsidRDefault="007E6F35" w:rsidP="002234D5">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jc w:val="both"/>
        <w:rPr>
          <w:rFonts w:ascii="Bookman Old Style" w:hAnsi="Bookman Old Style" w:cs="Arial"/>
          <w:b/>
          <w:i w:val="0"/>
          <w:iCs/>
          <w:sz w:val="12"/>
        </w:rPr>
      </w:pPr>
    </w:p>
    <w:p w:rsidR="00FF4215" w:rsidRDefault="00FF4215" w:rsidP="002234D5">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jc w:val="both"/>
        <w:rPr>
          <w:rFonts w:ascii="Bookman Old Style" w:hAnsi="Bookman Old Style" w:cs="Arial"/>
          <w:b/>
          <w:i w:val="0"/>
          <w:iCs/>
          <w:sz w:val="12"/>
        </w:rPr>
      </w:pPr>
    </w:p>
    <w:p w:rsidR="003D7ADC" w:rsidRPr="007D1947" w:rsidRDefault="003D7ADC" w:rsidP="002234D5">
      <w:pPr>
        <w:pStyle w:val="Ttulo1"/>
        <w:numPr>
          <w:ilvl w:val="0"/>
          <w:numId w:val="1"/>
        </w:numPr>
        <w:tabs>
          <w:tab w:val="left" w:pos="284"/>
        </w:tabs>
        <w:suppressAutoHyphens/>
        <w:spacing w:before="0" w:after="0" w:line="276" w:lineRule="auto"/>
        <w:jc w:val="both"/>
        <w:rPr>
          <w:rFonts w:ascii="Bookman Old Style" w:hAnsi="Bookman Old Style" w:cs="Arial"/>
          <w:iCs/>
          <w:sz w:val="20"/>
        </w:rPr>
      </w:pPr>
      <w:r w:rsidRPr="007D1947">
        <w:rPr>
          <w:rFonts w:ascii="Bookman Old Style" w:hAnsi="Bookman Old Style" w:cs="Arial"/>
          <w:iCs/>
          <w:sz w:val="20"/>
        </w:rPr>
        <w:t>OTROS ASPECTOS</w:t>
      </w:r>
    </w:p>
    <w:p w:rsidR="00432BBF" w:rsidRPr="007D1947" w:rsidRDefault="00CF04C4" w:rsidP="00CF04C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jc w:val="both"/>
        <w:rPr>
          <w:rFonts w:ascii="Bookman Old Style" w:hAnsi="Bookman Old Style" w:cs="Arial"/>
          <w:i w:val="0"/>
          <w:iCs/>
          <w:sz w:val="20"/>
        </w:rPr>
      </w:pPr>
      <w:r>
        <w:rPr>
          <w:rFonts w:ascii="Bookman Old Style" w:hAnsi="Bookman Old Style" w:cs="Arial"/>
          <w:bCs/>
          <w:i w:val="0"/>
          <w:iCs/>
          <w:sz w:val="20"/>
        </w:rPr>
        <w:t xml:space="preserve">     </w:t>
      </w:r>
      <w:r w:rsidR="003D7ADC" w:rsidRPr="003E5275">
        <w:rPr>
          <w:rFonts w:ascii="Bookman Old Style" w:hAnsi="Bookman Old Style" w:cs="Arial"/>
          <w:bCs/>
          <w:i w:val="0"/>
          <w:iCs/>
          <w:sz w:val="20"/>
        </w:rPr>
        <w:t>Ninguno.</w:t>
      </w:r>
    </w:p>
    <w:sectPr w:rsidR="00432BBF" w:rsidRPr="007D1947" w:rsidSect="00D84381">
      <w:headerReference w:type="default" r:id="rId9"/>
      <w:footerReference w:type="even" r:id="rId10"/>
      <w:footerReference w:type="default" r:id="rId11"/>
      <w:headerReference w:type="first" r:id="rId12"/>
      <w:footerReference w:type="first" r:id="rId13"/>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FDE" w:rsidRDefault="00024FDE">
      <w:pPr>
        <w:spacing w:line="20" w:lineRule="exact"/>
      </w:pPr>
    </w:p>
  </w:endnote>
  <w:endnote w:type="continuationSeparator" w:id="0">
    <w:p w:rsidR="00024FDE" w:rsidRDefault="00024FDE"/>
  </w:endnote>
  <w:endnote w:type="continuationNotice" w:id="1">
    <w:p w:rsidR="00024FDE" w:rsidRDefault="00024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91D" w:rsidRDefault="00B6591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6591D" w:rsidRDefault="00B6591D">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91D" w:rsidRDefault="00B6591D" w:rsidP="00F97271">
    <w:pPr>
      <w:pStyle w:val="Piedepgina"/>
      <w:framePr w:wrap="around" w:vAnchor="text" w:hAnchor="page" w:x="11029" w:y="179"/>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C27EE2">
      <w:rPr>
        <w:rStyle w:val="Nmerodepgina"/>
        <w:rFonts w:ascii="Arial" w:hAnsi="Arial" w:cs="Arial"/>
        <w:b/>
        <w:bCs/>
        <w:i w:val="0"/>
        <w:iCs/>
        <w:noProof/>
        <w:sz w:val="16"/>
      </w:rPr>
      <w:t>4</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B6591D" w:rsidRPr="00B425FF" w:rsidTr="00B425FF">
      <w:tc>
        <w:tcPr>
          <w:tcW w:w="7938" w:type="dxa"/>
          <w:tcBorders>
            <w:top w:val="single" w:sz="18" w:space="0" w:color="808080"/>
          </w:tcBorders>
        </w:tcPr>
        <w:p w:rsidR="00B6591D" w:rsidRPr="00B425FF" w:rsidRDefault="009C2FB4" w:rsidP="00C27EE2">
          <w:pPr>
            <w:tabs>
              <w:tab w:val="center" w:pos="4419"/>
              <w:tab w:val="right" w:pos="8838"/>
            </w:tabs>
            <w:spacing w:before="120"/>
            <w:rPr>
              <w:rFonts w:ascii="Monotype Corsiva" w:hAnsi="Monotype Corsiva"/>
              <w:i w:val="0"/>
              <w:szCs w:val="22"/>
              <w:lang w:val="es-SV" w:eastAsia="en-US"/>
            </w:rPr>
          </w:pPr>
          <w:r>
            <w:rPr>
              <w:rFonts w:ascii="Bookman Old Style" w:hAnsi="Bookman Old Style"/>
              <w:i w:val="0"/>
              <w:sz w:val="16"/>
              <w:szCs w:val="16"/>
              <w:lang w:val="es-SV" w:eastAsia="en-US"/>
            </w:rPr>
            <w:t xml:space="preserve">Vigencia: </w:t>
          </w:r>
          <w:r w:rsidR="00C27EE2">
            <w:rPr>
              <w:rFonts w:ascii="Bookman Old Style" w:hAnsi="Bookman Old Style"/>
              <w:i w:val="0"/>
              <w:sz w:val="16"/>
              <w:szCs w:val="16"/>
              <w:lang w:val="es-SV" w:eastAsia="en-US"/>
            </w:rPr>
            <w:t>Junio</w:t>
          </w:r>
          <w:r>
            <w:rPr>
              <w:rFonts w:ascii="Bookman Old Style" w:hAnsi="Bookman Old Style"/>
              <w:i w:val="0"/>
              <w:sz w:val="16"/>
              <w:szCs w:val="16"/>
              <w:lang w:val="es-SV" w:eastAsia="en-US"/>
            </w:rPr>
            <w:t xml:space="preserve"> 201</w:t>
          </w:r>
          <w:r w:rsidR="00C27EE2">
            <w:rPr>
              <w:rFonts w:ascii="Bookman Old Style" w:hAnsi="Bookman Old Style"/>
              <w:i w:val="0"/>
              <w:sz w:val="16"/>
              <w:szCs w:val="16"/>
              <w:lang w:val="es-SV" w:eastAsia="en-US"/>
            </w:rPr>
            <w:t>5</w:t>
          </w:r>
        </w:p>
      </w:tc>
    </w:tr>
  </w:tbl>
  <w:p w:rsidR="00B6591D" w:rsidRPr="00B425FF" w:rsidRDefault="00B6591D"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B6591D">
      <w:tc>
        <w:tcPr>
          <w:tcW w:w="5950" w:type="dxa"/>
        </w:tcPr>
        <w:p w:rsidR="00B6591D" w:rsidRDefault="00B6591D">
          <w:pPr>
            <w:pStyle w:val="Piedepgina"/>
            <w:rPr>
              <w:rFonts w:ascii="Arial" w:hAnsi="Arial" w:cs="Arial"/>
              <w:b/>
              <w:bCs/>
              <w:i w:val="0"/>
              <w:iCs/>
              <w:sz w:val="16"/>
            </w:rPr>
          </w:pPr>
          <w:r>
            <w:rPr>
              <w:rFonts w:ascii="Arial" w:hAnsi="Arial" w:cs="Arial"/>
              <w:b/>
              <w:bCs/>
              <w:i w:val="0"/>
              <w:iCs/>
              <w:sz w:val="16"/>
            </w:rPr>
            <w:t>Puesto</w:t>
          </w:r>
        </w:p>
        <w:p w:rsidR="00B6591D" w:rsidRDefault="00B6591D">
          <w:pPr>
            <w:pStyle w:val="Piedepgina"/>
            <w:rPr>
              <w:rFonts w:ascii="Arial" w:hAnsi="Arial" w:cs="Arial"/>
              <w:i w:val="0"/>
              <w:iCs/>
              <w:sz w:val="16"/>
            </w:rPr>
          </w:pPr>
        </w:p>
      </w:tc>
      <w:tc>
        <w:tcPr>
          <w:tcW w:w="2640" w:type="dxa"/>
        </w:tcPr>
        <w:p w:rsidR="00B6591D" w:rsidRDefault="00B6591D">
          <w:pPr>
            <w:pStyle w:val="Piedepgina"/>
            <w:rPr>
              <w:rFonts w:ascii="Arial" w:hAnsi="Arial" w:cs="Arial"/>
              <w:b/>
              <w:bCs/>
              <w:i w:val="0"/>
              <w:iCs/>
              <w:sz w:val="16"/>
            </w:rPr>
          </w:pPr>
          <w:r>
            <w:rPr>
              <w:rFonts w:ascii="Arial" w:hAnsi="Arial" w:cs="Arial"/>
              <w:b/>
              <w:bCs/>
              <w:i w:val="0"/>
              <w:iCs/>
              <w:sz w:val="16"/>
            </w:rPr>
            <w:t>Última Actualización</w:t>
          </w:r>
        </w:p>
        <w:p w:rsidR="00B6591D" w:rsidRDefault="00B6591D">
          <w:pPr>
            <w:pStyle w:val="Piedepgina"/>
            <w:rPr>
              <w:rFonts w:ascii="Arial" w:hAnsi="Arial" w:cs="Arial"/>
              <w:i w:val="0"/>
              <w:iCs/>
              <w:sz w:val="16"/>
            </w:rPr>
          </w:pPr>
        </w:p>
      </w:tc>
      <w:tc>
        <w:tcPr>
          <w:tcW w:w="1240" w:type="dxa"/>
        </w:tcPr>
        <w:p w:rsidR="00B6591D" w:rsidRDefault="00B6591D">
          <w:pPr>
            <w:pStyle w:val="Piedepgina"/>
            <w:jc w:val="right"/>
            <w:rPr>
              <w:rFonts w:ascii="Arial" w:hAnsi="Arial" w:cs="Arial"/>
              <w:i w:val="0"/>
              <w:iCs/>
              <w:sz w:val="16"/>
            </w:rPr>
          </w:pPr>
        </w:p>
        <w:p w:rsidR="00B6591D" w:rsidRDefault="00B6591D">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B6591D" w:rsidRDefault="00B6591D">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FDE" w:rsidRDefault="00024FDE">
      <w:r>
        <w:separator/>
      </w:r>
    </w:p>
  </w:footnote>
  <w:footnote w:type="continuationSeparator" w:id="0">
    <w:p w:rsidR="00024FDE" w:rsidRDefault="00024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91D" w:rsidRDefault="00B6591D">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B6591D" w:rsidRPr="0081257B" w:rsidTr="008A0FFE">
      <w:trPr>
        <w:cantSplit/>
        <w:trHeight w:val="273"/>
        <w:jc w:val="center"/>
      </w:trPr>
      <w:tc>
        <w:tcPr>
          <w:tcW w:w="6383" w:type="dxa"/>
          <w:tcBorders>
            <w:top w:val="single" w:sz="12" w:space="0" w:color="000000"/>
            <w:left w:val="single" w:sz="12" w:space="0" w:color="000000"/>
          </w:tcBorders>
          <w:vAlign w:val="center"/>
        </w:tcPr>
        <w:p w:rsidR="00B6591D" w:rsidRDefault="00B6591D" w:rsidP="0081257B">
          <w:pPr>
            <w:rPr>
              <w:rFonts w:ascii="Bookman Old Style" w:hAnsi="Bookman Old Style"/>
              <w:b/>
              <w:i w:val="0"/>
              <w:sz w:val="16"/>
              <w:szCs w:val="16"/>
              <w:lang w:val="es-SV" w:eastAsia="en-US"/>
            </w:rPr>
          </w:pPr>
        </w:p>
        <w:p w:rsidR="00B6591D" w:rsidRPr="00B47612" w:rsidRDefault="00B6591D"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667CD22A" wp14:editId="5D9780A1">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Pr="00B47612">
            <w:rPr>
              <w:rFonts w:ascii="Bookman Old Style" w:hAnsi="Bookman Old Style"/>
              <w:b/>
              <w:i w:val="0"/>
              <w:sz w:val="16"/>
              <w:szCs w:val="16"/>
              <w:lang w:val="es-SV" w:eastAsia="en-US"/>
            </w:rPr>
            <w:t xml:space="preserve">INSTITUTO SALVADOREÑO DEL SEGURO  SOCIAL </w:t>
          </w:r>
        </w:p>
        <w:p w:rsidR="00B6591D" w:rsidRPr="00B47612" w:rsidRDefault="00180C6C"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UNIDAD</w:t>
          </w:r>
          <w:r w:rsidR="00B6591D" w:rsidRPr="00B47612">
            <w:rPr>
              <w:rFonts w:ascii="Bookman Old Style" w:hAnsi="Bookman Old Style"/>
              <w:b/>
              <w:i w:val="0"/>
              <w:sz w:val="16"/>
              <w:szCs w:val="16"/>
              <w:lang w:val="es-SV" w:eastAsia="en-US"/>
            </w:rPr>
            <w:t xml:space="preserve"> DE RECURSOS HUMANOS                                     </w:t>
          </w:r>
        </w:p>
        <w:p w:rsidR="00B6591D" w:rsidRPr="00B47612" w:rsidRDefault="00B6591D"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B6591D" w:rsidRDefault="00B6591D"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B6591D" w:rsidRPr="00B47612" w:rsidRDefault="00B6591D"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B6591D" w:rsidRPr="00B47612" w:rsidRDefault="00B6591D"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B6591D" w:rsidRDefault="00B6591D" w:rsidP="00CF04C4">
    <w:pPr>
      <w:pStyle w:val="Encabezado"/>
      <w:tabs>
        <w:tab w:val="clear" w:pos="8504"/>
        <w:tab w:val="right" w:pos="9720"/>
      </w:tabs>
      <w:ind w:right="-63"/>
      <w:rPr>
        <w:rFonts w:ascii="Arial" w:hAnsi="Arial" w:cs="Arial"/>
        <w:i w:val="0"/>
        <w:iCs/>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91D" w:rsidRDefault="00B6591D">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val="0"/>
        <w:iCs/>
        <w:sz w:val="16"/>
      </w:rPr>
      <w:tab/>
    </w:r>
    <w:r>
      <w:rPr>
        <w:rFonts w:ascii="Arial" w:hAnsi="Arial" w:cs="Arial"/>
        <w:i w:val="0"/>
        <w:iCs/>
        <w:sz w:val="16"/>
      </w:rPr>
      <w:tab/>
    </w:r>
  </w:p>
  <w:p w:rsidR="00B6591D" w:rsidRDefault="00B6591D">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3810" t="1905" r="0"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591D" w:rsidRDefault="00B6591D">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B6591D" w:rsidRDefault="00B6591D">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Pr>
        <w:rFonts w:ascii="Arial" w:hAnsi="Arial" w:cs="Arial"/>
        <w:i w:val="0"/>
        <w:iCs/>
        <w:sz w:val="16"/>
      </w:rPr>
      <w:tab/>
    </w:r>
    <w:r>
      <w:rPr>
        <w:rFonts w:ascii="Arial" w:hAnsi="Arial" w:cs="Arial"/>
        <w:i w:val="0"/>
        <w:iCs/>
        <w:sz w:val="16"/>
      </w:rPr>
      <w:tab/>
      <w:t>Descripción del Puesto de Trabajo</w:t>
    </w:r>
  </w:p>
  <w:p w:rsidR="00B6591D" w:rsidRDefault="00B6591D">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B6591D" w:rsidRDefault="00B6591D">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B6591D" w:rsidRDefault="00B6591D">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9525" t="825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B6591D" w:rsidRDefault="00B6591D">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AB8"/>
    <w:multiLevelType w:val="hybridMultilevel"/>
    <w:tmpl w:val="BBA64AB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FF31377"/>
    <w:multiLevelType w:val="hybridMultilevel"/>
    <w:tmpl w:val="F0CC88B0"/>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
    <w:nsid w:val="10F82605"/>
    <w:multiLevelType w:val="hybridMultilevel"/>
    <w:tmpl w:val="94A64852"/>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
    <w:nsid w:val="12E50100"/>
    <w:multiLevelType w:val="hybridMultilevel"/>
    <w:tmpl w:val="06DA45C2"/>
    <w:lvl w:ilvl="0" w:tplc="4D0AE4A6">
      <w:start w:val="1"/>
      <w:numFmt w:val="decimal"/>
      <w:lvlText w:val="%1."/>
      <w:lvlJc w:val="left"/>
      <w:pPr>
        <w:ind w:left="360" w:hanging="360"/>
      </w:pPr>
      <w:rPr>
        <w:rFonts w:cs="Arial" w:hint="default"/>
        <w:color w:val="auto"/>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4">
    <w:nsid w:val="13C76DA6"/>
    <w:multiLevelType w:val="hybridMultilevel"/>
    <w:tmpl w:val="6B6A479E"/>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5">
    <w:nsid w:val="1645135F"/>
    <w:multiLevelType w:val="hybridMultilevel"/>
    <w:tmpl w:val="9934C5D0"/>
    <w:lvl w:ilvl="0" w:tplc="440A0001">
      <w:start w:val="1"/>
      <w:numFmt w:val="bullet"/>
      <w:lvlText w:val=""/>
      <w:lvlJc w:val="left"/>
      <w:pPr>
        <w:ind w:left="720" w:hanging="360"/>
      </w:pPr>
      <w:rPr>
        <w:rFonts w:ascii="Symbol" w:hAnsi="Symbol" w:hint="default"/>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6">
    <w:nsid w:val="1A833B1E"/>
    <w:multiLevelType w:val="hybridMultilevel"/>
    <w:tmpl w:val="70FAAB2A"/>
    <w:lvl w:ilvl="0" w:tplc="440A0001">
      <w:start w:val="1"/>
      <w:numFmt w:val="bullet"/>
      <w:lvlText w:val=""/>
      <w:lvlJc w:val="left"/>
      <w:pPr>
        <w:tabs>
          <w:tab w:val="num" w:pos="1080"/>
        </w:tabs>
        <w:ind w:left="1080" w:hanging="360"/>
      </w:pPr>
      <w:rPr>
        <w:rFonts w:ascii="Symbol" w:hAnsi="Symbol" w:hint="default"/>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7">
    <w:nsid w:val="1C2322D3"/>
    <w:multiLevelType w:val="hybridMultilevel"/>
    <w:tmpl w:val="47F4E45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8">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9">
    <w:nsid w:val="21085C77"/>
    <w:multiLevelType w:val="hybridMultilevel"/>
    <w:tmpl w:val="340C1094"/>
    <w:lvl w:ilvl="0" w:tplc="B2D64CCE">
      <w:start w:val="1"/>
      <w:numFmt w:val="decimal"/>
      <w:lvlText w:val="%1."/>
      <w:lvlJc w:val="left"/>
      <w:pPr>
        <w:ind w:left="360" w:hanging="360"/>
      </w:pPr>
      <w:rPr>
        <w:rFonts w:cs="Arial" w:hint="default"/>
        <w:i w:val="0"/>
        <w:sz w:val="2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nsid w:val="2D5543EC"/>
    <w:multiLevelType w:val="hybridMultilevel"/>
    <w:tmpl w:val="F8DEEE06"/>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11">
    <w:nsid w:val="2D5A01D4"/>
    <w:multiLevelType w:val="hybridMultilevel"/>
    <w:tmpl w:val="844852C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2">
    <w:nsid w:val="33F15C63"/>
    <w:multiLevelType w:val="hybridMultilevel"/>
    <w:tmpl w:val="383E2128"/>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3">
    <w:nsid w:val="34BA0C1E"/>
    <w:multiLevelType w:val="hybridMultilevel"/>
    <w:tmpl w:val="2440F89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4">
    <w:nsid w:val="35886635"/>
    <w:multiLevelType w:val="hybridMultilevel"/>
    <w:tmpl w:val="9596429A"/>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5">
    <w:nsid w:val="383462F5"/>
    <w:multiLevelType w:val="hybridMultilevel"/>
    <w:tmpl w:val="46E66F3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6">
    <w:nsid w:val="3AB44B97"/>
    <w:multiLevelType w:val="hybridMultilevel"/>
    <w:tmpl w:val="494AF9D6"/>
    <w:lvl w:ilvl="0" w:tplc="440A0001">
      <w:start w:val="1"/>
      <w:numFmt w:val="bullet"/>
      <w:lvlText w:val=""/>
      <w:lvlJc w:val="left"/>
      <w:pPr>
        <w:ind w:left="1212" w:hanging="360"/>
      </w:pPr>
      <w:rPr>
        <w:rFonts w:ascii="Symbol" w:hAnsi="Symbol" w:hint="default"/>
      </w:rPr>
    </w:lvl>
    <w:lvl w:ilvl="1" w:tplc="440A0003" w:tentative="1">
      <w:start w:val="1"/>
      <w:numFmt w:val="bullet"/>
      <w:lvlText w:val="o"/>
      <w:lvlJc w:val="left"/>
      <w:pPr>
        <w:ind w:left="1932" w:hanging="360"/>
      </w:pPr>
      <w:rPr>
        <w:rFonts w:ascii="Courier New" w:hAnsi="Courier New" w:cs="Courier New" w:hint="default"/>
      </w:rPr>
    </w:lvl>
    <w:lvl w:ilvl="2" w:tplc="440A0005" w:tentative="1">
      <w:start w:val="1"/>
      <w:numFmt w:val="bullet"/>
      <w:lvlText w:val=""/>
      <w:lvlJc w:val="left"/>
      <w:pPr>
        <w:ind w:left="2652" w:hanging="360"/>
      </w:pPr>
      <w:rPr>
        <w:rFonts w:ascii="Wingdings" w:hAnsi="Wingdings" w:hint="default"/>
      </w:rPr>
    </w:lvl>
    <w:lvl w:ilvl="3" w:tplc="440A0001" w:tentative="1">
      <w:start w:val="1"/>
      <w:numFmt w:val="bullet"/>
      <w:lvlText w:val=""/>
      <w:lvlJc w:val="left"/>
      <w:pPr>
        <w:ind w:left="3372" w:hanging="360"/>
      </w:pPr>
      <w:rPr>
        <w:rFonts w:ascii="Symbol" w:hAnsi="Symbol" w:hint="default"/>
      </w:rPr>
    </w:lvl>
    <w:lvl w:ilvl="4" w:tplc="440A0003" w:tentative="1">
      <w:start w:val="1"/>
      <w:numFmt w:val="bullet"/>
      <w:lvlText w:val="o"/>
      <w:lvlJc w:val="left"/>
      <w:pPr>
        <w:ind w:left="4092" w:hanging="360"/>
      </w:pPr>
      <w:rPr>
        <w:rFonts w:ascii="Courier New" w:hAnsi="Courier New" w:cs="Courier New" w:hint="default"/>
      </w:rPr>
    </w:lvl>
    <w:lvl w:ilvl="5" w:tplc="440A0005" w:tentative="1">
      <w:start w:val="1"/>
      <w:numFmt w:val="bullet"/>
      <w:lvlText w:val=""/>
      <w:lvlJc w:val="left"/>
      <w:pPr>
        <w:ind w:left="4812" w:hanging="360"/>
      </w:pPr>
      <w:rPr>
        <w:rFonts w:ascii="Wingdings" w:hAnsi="Wingdings" w:hint="default"/>
      </w:rPr>
    </w:lvl>
    <w:lvl w:ilvl="6" w:tplc="440A0001" w:tentative="1">
      <w:start w:val="1"/>
      <w:numFmt w:val="bullet"/>
      <w:lvlText w:val=""/>
      <w:lvlJc w:val="left"/>
      <w:pPr>
        <w:ind w:left="5532" w:hanging="360"/>
      </w:pPr>
      <w:rPr>
        <w:rFonts w:ascii="Symbol" w:hAnsi="Symbol" w:hint="default"/>
      </w:rPr>
    </w:lvl>
    <w:lvl w:ilvl="7" w:tplc="440A0003" w:tentative="1">
      <w:start w:val="1"/>
      <w:numFmt w:val="bullet"/>
      <w:lvlText w:val="o"/>
      <w:lvlJc w:val="left"/>
      <w:pPr>
        <w:ind w:left="6252" w:hanging="360"/>
      </w:pPr>
      <w:rPr>
        <w:rFonts w:ascii="Courier New" w:hAnsi="Courier New" w:cs="Courier New" w:hint="default"/>
      </w:rPr>
    </w:lvl>
    <w:lvl w:ilvl="8" w:tplc="440A0005" w:tentative="1">
      <w:start w:val="1"/>
      <w:numFmt w:val="bullet"/>
      <w:lvlText w:val=""/>
      <w:lvlJc w:val="left"/>
      <w:pPr>
        <w:ind w:left="6972" w:hanging="360"/>
      </w:pPr>
      <w:rPr>
        <w:rFonts w:ascii="Wingdings" w:hAnsi="Wingdings" w:hint="default"/>
      </w:rPr>
    </w:lvl>
  </w:abstractNum>
  <w:abstractNum w:abstractNumId="17">
    <w:nsid w:val="3C7A479F"/>
    <w:multiLevelType w:val="hybridMultilevel"/>
    <w:tmpl w:val="C720B6A0"/>
    <w:lvl w:ilvl="0" w:tplc="440A0001">
      <w:start w:val="1"/>
      <w:numFmt w:val="bullet"/>
      <w:lvlText w:val=""/>
      <w:lvlJc w:val="left"/>
      <w:pPr>
        <w:tabs>
          <w:tab w:val="num" w:pos="1080"/>
        </w:tabs>
        <w:ind w:left="1080" w:hanging="360"/>
      </w:pPr>
      <w:rPr>
        <w:rFonts w:ascii="Symbol" w:hAnsi="Symbol" w:hint="default"/>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18">
    <w:nsid w:val="3D006AF5"/>
    <w:multiLevelType w:val="hybridMultilevel"/>
    <w:tmpl w:val="462A126A"/>
    <w:lvl w:ilvl="0" w:tplc="440A000F">
      <w:start w:val="1"/>
      <w:numFmt w:val="decimal"/>
      <w:lvlText w:val="%1."/>
      <w:lvlJc w:val="left"/>
      <w:pPr>
        <w:ind w:left="502"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41732894"/>
    <w:multiLevelType w:val="hybridMultilevel"/>
    <w:tmpl w:val="E93A020C"/>
    <w:lvl w:ilvl="0" w:tplc="440A0001">
      <w:start w:val="1"/>
      <w:numFmt w:val="bullet"/>
      <w:lvlText w:val=""/>
      <w:lvlJc w:val="left"/>
      <w:pPr>
        <w:tabs>
          <w:tab w:val="num" w:pos="1080"/>
        </w:tabs>
        <w:ind w:left="1080" w:hanging="360"/>
      </w:pPr>
      <w:rPr>
        <w:rFonts w:ascii="Symbol" w:hAnsi="Symbol" w:hint="default"/>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20">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1">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2">
    <w:nsid w:val="67725CAF"/>
    <w:multiLevelType w:val="hybridMultilevel"/>
    <w:tmpl w:val="C7105FB4"/>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23">
    <w:nsid w:val="68985FDE"/>
    <w:multiLevelType w:val="hybridMultilevel"/>
    <w:tmpl w:val="5D0AD86E"/>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4">
    <w:nsid w:val="6A341AD7"/>
    <w:multiLevelType w:val="hybridMultilevel"/>
    <w:tmpl w:val="E24AE6B0"/>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5">
    <w:nsid w:val="6D034D90"/>
    <w:multiLevelType w:val="hybridMultilevel"/>
    <w:tmpl w:val="4DB81F0A"/>
    <w:lvl w:ilvl="0" w:tplc="440A000F">
      <w:start w:val="1"/>
      <w:numFmt w:val="decimal"/>
      <w:lvlText w:val="%1."/>
      <w:lvlJc w:val="left"/>
      <w:pPr>
        <w:ind w:left="360" w:hanging="360"/>
      </w:p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26">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27">
    <w:nsid w:val="6D703C27"/>
    <w:multiLevelType w:val="hybridMultilevel"/>
    <w:tmpl w:val="AED6E4C4"/>
    <w:lvl w:ilvl="0" w:tplc="44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8">
    <w:nsid w:val="6E980F26"/>
    <w:multiLevelType w:val="hybridMultilevel"/>
    <w:tmpl w:val="6186E4F2"/>
    <w:lvl w:ilvl="0" w:tplc="4D0AE4A6">
      <w:start w:val="1"/>
      <w:numFmt w:val="decimal"/>
      <w:lvlText w:val="%1."/>
      <w:lvlJc w:val="left"/>
      <w:pPr>
        <w:ind w:left="720" w:hanging="360"/>
      </w:pPr>
      <w:rPr>
        <w:rFonts w:cs="Arial"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6FE61F35"/>
    <w:multiLevelType w:val="hybridMultilevel"/>
    <w:tmpl w:val="6394862C"/>
    <w:lvl w:ilvl="0" w:tplc="44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0">
    <w:nsid w:val="70553FEC"/>
    <w:multiLevelType w:val="hybridMultilevel"/>
    <w:tmpl w:val="E3723C0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1">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nsid w:val="740409CC"/>
    <w:multiLevelType w:val="hybridMultilevel"/>
    <w:tmpl w:val="F86849A2"/>
    <w:lvl w:ilvl="0" w:tplc="8D8240BA">
      <w:numFmt w:val="bullet"/>
      <w:lvlText w:val="-"/>
      <w:lvlJc w:val="left"/>
      <w:pPr>
        <w:tabs>
          <w:tab w:val="num" w:pos="360"/>
        </w:tabs>
        <w:ind w:left="360" w:hanging="360"/>
      </w:pPr>
      <w:rPr>
        <w:rFonts w:ascii="Times New Roman" w:hAnsi="Times New Roman" w:cs="Times New Roman"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3">
    <w:nsid w:val="75383743"/>
    <w:multiLevelType w:val="hybridMultilevel"/>
    <w:tmpl w:val="A0DE0D86"/>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34">
    <w:nsid w:val="7CBB719C"/>
    <w:multiLevelType w:val="hybridMultilevel"/>
    <w:tmpl w:val="3406209E"/>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5">
    <w:nsid w:val="7F73322B"/>
    <w:multiLevelType w:val="hybridMultilevel"/>
    <w:tmpl w:val="D26E73A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26"/>
  </w:num>
  <w:num w:numId="4">
    <w:abstractNumId w:val="31"/>
  </w:num>
  <w:num w:numId="5">
    <w:abstractNumId w:val="14"/>
  </w:num>
  <w:num w:numId="6">
    <w:abstractNumId w:val="16"/>
  </w:num>
  <w:num w:numId="7">
    <w:abstractNumId w:val="27"/>
  </w:num>
  <w:num w:numId="8">
    <w:abstractNumId w:val="29"/>
  </w:num>
  <w:num w:numId="9">
    <w:abstractNumId w:val="34"/>
  </w:num>
  <w:num w:numId="10">
    <w:abstractNumId w:val="0"/>
  </w:num>
  <w:num w:numId="11">
    <w:abstractNumId w:val="8"/>
  </w:num>
  <w:num w:numId="12">
    <w:abstractNumId w:val="23"/>
  </w:num>
  <w:num w:numId="13">
    <w:abstractNumId w:val="22"/>
  </w:num>
  <w:num w:numId="14">
    <w:abstractNumId w:val="15"/>
  </w:num>
  <w:num w:numId="15">
    <w:abstractNumId w:val="18"/>
  </w:num>
  <w:num w:numId="16">
    <w:abstractNumId w:val="4"/>
  </w:num>
  <w:num w:numId="17">
    <w:abstractNumId w:val="32"/>
  </w:num>
  <w:num w:numId="18">
    <w:abstractNumId w:val="11"/>
  </w:num>
  <w:num w:numId="19">
    <w:abstractNumId w:val="24"/>
  </w:num>
  <w:num w:numId="20">
    <w:abstractNumId w:val="9"/>
  </w:num>
  <w:num w:numId="21">
    <w:abstractNumId w:val="33"/>
  </w:num>
  <w:num w:numId="22">
    <w:abstractNumId w:val="7"/>
  </w:num>
  <w:num w:numId="23">
    <w:abstractNumId w:val="2"/>
  </w:num>
  <w:num w:numId="24">
    <w:abstractNumId w:val="30"/>
  </w:num>
  <w:num w:numId="25">
    <w:abstractNumId w:val="28"/>
  </w:num>
  <w:num w:numId="26">
    <w:abstractNumId w:val="5"/>
  </w:num>
  <w:num w:numId="27">
    <w:abstractNumId w:val="3"/>
  </w:num>
  <w:num w:numId="28">
    <w:abstractNumId w:val="10"/>
  </w:num>
  <w:num w:numId="29">
    <w:abstractNumId w:val="1"/>
  </w:num>
  <w:num w:numId="30">
    <w:abstractNumId w:val="6"/>
  </w:num>
  <w:num w:numId="31">
    <w:abstractNumId w:val="35"/>
  </w:num>
  <w:num w:numId="32">
    <w:abstractNumId w:val="13"/>
  </w:num>
  <w:num w:numId="33">
    <w:abstractNumId w:val="19"/>
  </w:num>
  <w:num w:numId="34">
    <w:abstractNumId w:val="17"/>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00C19"/>
    <w:rsid w:val="00001966"/>
    <w:rsid w:val="00002F37"/>
    <w:rsid w:val="0001164D"/>
    <w:rsid w:val="0002058A"/>
    <w:rsid w:val="00021619"/>
    <w:rsid w:val="00023BE2"/>
    <w:rsid w:val="00024FDE"/>
    <w:rsid w:val="00036757"/>
    <w:rsid w:val="00041C83"/>
    <w:rsid w:val="00043087"/>
    <w:rsid w:val="000503CF"/>
    <w:rsid w:val="00051B76"/>
    <w:rsid w:val="00057EC2"/>
    <w:rsid w:val="000675C9"/>
    <w:rsid w:val="00075D3D"/>
    <w:rsid w:val="0007694C"/>
    <w:rsid w:val="0007793C"/>
    <w:rsid w:val="00082D44"/>
    <w:rsid w:val="000833C5"/>
    <w:rsid w:val="00085FA2"/>
    <w:rsid w:val="000A0046"/>
    <w:rsid w:val="000A004B"/>
    <w:rsid w:val="000A5A5F"/>
    <w:rsid w:val="000A6668"/>
    <w:rsid w:val="000A763C"/>
    <w:rsid w:val="000B3B34"/>
    <w:rsid w:val="000B42EA"/>
    <w:rsid w:val="000C4F01"/>
    <w:rsid w:val="000D07B1"/>
    <w:rsid w:val="000D2189"/>
    <w:rsid w:val="000D2D5F"/>
    <w:rsid w:val="000D795B"/>
    <w:rsid w:val="000E31F4"/>
    <w:rsid w:val="000F3A48"/>
    <w:rsid w:val="000F7761"/>
    <w:rsid w:val="00111DD3"/>
    <w:rsid w:val="0011259D"/>
    <w:rsid w:val="00115A8D"/>
    <w:rsid w:val="00123684"/>
    <w:rsid w:val="00123CDD"/>
    <w:rsid w:val="0013237C"/>
    <w:rsid w:val="00132D2A"/>
    <w:rsid w:val="001360A7"/>
    <w:rsid w:val="00140CE7"/>
    <w:rsid w:val="00140E0A"/>
    <w:rsid w:val="00142B3D"/>
    <w:rsid w:val="001470B6"/>
    <w:rsid w:val="00151F3F"/>
    <w:rsid w:val="00155185"/>
    <w:rsid w:val="001621E3"/>
    <w:rsid w:val="00164CA8"/>
    <w:rsid w:val="001752BC"/>
    <w:rsid w:val="00180C6C"/>
    <w:rsid w:val="00182270"/>
    <w:rsid w:val="00190B6B"/>
    <w:rsid w:val="001911FB"/>
    <w:rsid w:val="00192B12"/>
    <w:rsid w:val="00192C24"/>
    <w:rsid w:val="00197BB5"/>
    <w:rsid w:val="001A05D7"/>
    <w:rsid w:val="001A3F13"/>
    <w:rsid w:val="001A456B"/>
    <w:rsid w:val="001B1E1A"/>
    <w:rsid w:val="001B5B66"/>
    <w:rsid w:val="001C197F"/>
    <w:rsid w:val="001C1CF2"/>
    <w:rsid w:val="001C1EFB"/>
    <w:rsid w:val="001C591A"/>
    <w:rsid w:val="001D6481"/>
    <w:rsid w:val="001D6B20"/>
    <w:rsid w:val="001E14C2"/>
    <w:rsid w:val="002043A1"/>
    <w:rsid w:val="0020443E"/>
    <w:rsid w:val="002055BD"/>
    <w:rsid w:val="00206892"/>
    <w:rsid w:val="0022179D"/>
    <w:rsid w:val="002234D5"/>
    <w:rsid w:val="002237EF"/>
    <w:rsid w:val="00227605"/>
    <w:rsid w:val="00233F1D"/>
    <w:rsid w:val="002344F1"/>
    <w:rsid w:val="00235881"/>
    <w:rsid w:val="00247461"/>
    <w:rsid w:val="0025032E"/>
    <w:rsid w:val="002513AF"/>
    <w:rsid w:val="002649C1"/>
    <w:rsid w:val="00271159"/>
    <w:rsid w:val="0029781A"/>
    <w:rsid w:val="002A49A0"/>
    <w:rsid w:val="002B5B31"/>
    <w:rsid w:val="002C1876"/>
    <w:rsid w:val="002C1956"/>
    <w:rsid w:val="002C366A"/>
    <w:rsid w:val="002C4CE0"/>
    <w:rsid w:val="002D66A2"/>
    <w:rsid w:val="002D67FD"/>
    <w:rsid w:val="002E7C49"/>
    <w:rsid w:val="002F1DFA"/>
    <w:rsid w:val="00313203"/>
    <w:rsid w:val="00316FC1"/>
    <w:rsid w:val="0031718D"/>
    <w:rsid w:val="00320A00"/>
    <w:rsid w:val="00320D6D"/>
    <w:rsid w:val="003237C8"/>
    <w:rsid w:val="00326EF0"/>
    <w:rsid w:val="00331A3B"/>
    <w:rsid w:val="003376CF"/>
    <w:rsid w:val="003435A3"/>
    <w:rsid w:val="00343C4B"/>
    <w:rsid w:val="00344508"/>
    <w:rsid w:val="00354147"/>
    <w:rsid w:val="00357514"/>
    <w:rsid w:val="00367D34"/>
    <w:rsid w:val="00372D71"/>
    <w:rsid w:val="00375CF0"/>
    <w:rsid w:val="00380A8F"/>
    <w:rsid w:val="00380F69"/>
    <w:rsid w:val="00381911"/>
    <w:rsid w:val="00383442"/>
    <w:rsid w:val="0039071A"/>
    <w:rsid w:val="003917E4"/>
    <w:rsid w:val="00393014"/>
    <w:rsid w:val="003A723C"/>
    <w:rsid w:val="003A7940"/>
    <w:rsid w:val="003B000A"/>
    <w:rsid w:val="003B20CA"/>
    <w:rsid w:val="003B6F6F"/>
    <w:rsid w:val="003C3D1C"/>
    <w:rsid w:val="003C7680"/>
    <w:rsid w:val="003D5D3F"/>
    <w:rsid w:val="003D6DE4"/>
    <w:rsid w:val="003D7519"/>
    <w:rsid w:val="003D7ADC"/>
    <w:rsid w:val="003E5275"/>
    <w:rsid w:val="003F28D7"/>
    <w:rsid w:val="00401676"/>
    <w:rsid w:val="004021C4"/>
    <w:rsid w:val="004051C1"/>
    <w:rsid w:val="004128C7"/>
    <w:rsid w:val="00412A73"/>
    <w:rsid w:val="004221A8"/>
    <w:rsid w:val="00424211"/>
    <w:rsid w:val="00426CF6"/>
    <w:rsid w:val="00432BBF"/>
    <w:rsid w:val="0044072A"/>
    <w:rsid w:val="0044693D"/>
    <w:rsid w:val="004556AE"/>
    <w:rsid w:val="004557A0"/>
    <w:rsid w:val="00463ED9"/>
    <w:rsid w:val="0046439D"/>
    <w:rsid w:val="00473994"/>
    <w:rsid w:val="00474A82"/>
    <w:rsid w:val="004808D7"/>
    <w:rsid w:val="004864C9"/>
    <w:rsid w:val="00487304"/>
    <w:rsid w:val="004878EC"/>
    <w:rsid w:val="00491492"/>
    <w:rsid w:val="00492D12"/>
    <w:rsid w:val="004A2CB6"/>
    <w:rsid w:val="004A44ED"/>
    <w:rsid w:val="004A4A56"/>
    <w:rsid w:val="004B4B12"/>
    <w:rsid w:val="004B7AD2"/>
    <w:rsid w:val="004C3662"/>
    <w:rsid w:val="004C3A32"/>
    <w:rsid w:val="004D1992"/>
    <w:rsid w:val="004D2938"/>
    <w:rsid w:val="004D46E9"/>
    <w:rsid w:val="004D4F98"/>
    <w:rsid w:val="004D696E"/>
    <w:rsid w:val="004D75A4"/>
    <w:rsid w:val="004E05C5"/>
    <w:rsid w:val="004E16D9"/>
    <w:rsid w:val="004E3BC9"/>
    <w:rsid w:val="004F1F56"/>
    <w:rsid w:val="004F5F34"/>
    <w:rsid w:val="004F641C"/>
    <w:rsid w:val="00504949"/>
    <w:rsid w:val="00511C48"/>
    <w:rsid w:val="005166BD"/>
    <w:rsid w:val="00516759"/>
    <w:rsid w:val="005208A9"/>
    <w:rsid w:val="00521283"/>
    <w:rsid w:val="00522265"/>
    <w:rsid w:val="0053363B"/>
    <w:rsid w:val="00537B6F"/>
    <w:rsid w:val="00540076"/>
    <w:rsid w:val="00540ED7"/>
    <w:rsid w:val="00546EA0"/>
    <w:rsid w:val="00552E4D"/>
    <w:rsid w:val="005611D8"/>
    <w:rsid w:val="005625C9"/>
    <w:rsid w:val="00580D6D"/>
    <w:rsid w:val="005820E4"/>
    <w:rsid w:val="00583D3A"/>
    <w:rsid w:val="00585828"/>
    <w:rsid w:val="00597BB1"/>
    <w:rsid w:val="005A2A2F"/>
    <w:rsid w:val="005B0CFF"/>
    <w:rsid w:val="005B199F"/>
    <w:rsid w:val="005B19CA"/>
    <w:rsid w:val="005B1AE9"/>
    <w:rsid w:val="005B7300"/>
    <w:rsid w:val="005B7AC3"/>
    <w:rsid w:val="005C55DC"/>
    <w:rsid w:val="005F51C6"/>
    <w:rsid w:val="005F5C60"/>
    <w:rsid w:val="0060333A"/>
    <w:rsid w:val="00604080"/>
    <w:rsid w:val="00607F83"/>
    <w:rsid w:val="00624231"/>
    <w:rsid w:val="0064094F"/>
    <w:rsid w:val="006634C8"/>
    <w:rsid w:val="006679A8"/>
    <w:rsid w:val="0067160E"/>
    <w:rsid w:val="0067598B"/>
    <w:rsid w:val="006777ED"/>
    <w:rsid w:val="00677935"/>
    <w:rsid w:val="006840FF"/>
    <w:rsid w:val="006907D6"/>
    <w:rsid w:val="00693CF2"/>
    <w:rsid w:val="00694999"/>
    <w:rsid w:val="006A287B"/>
    <w:rsid w:val="006B6F09"/>
    <w:rsid w:val="006B7351"/>
    <w:rsid w:val="006C0479"/>
    <w:rsid w:val="006C31D4"/>
    <w:rsid w:val="006C418C"/>
    <w:rsid w:val="006E3A81"/>
    <w:rsid w:val="006F253D"/>
    <w:rsid w:val="006F4C9A"/>
    <w:rsid w:val="0070362C"/>
    <w:rsid w:val="00714F51"/>
    <w:rsid w:val="007209CD"/>
    <w:rsid w:val="00724564"/>
    <w:rsid w:val="00731040"/>
    <w:rsid w:val="007323A5"/>
    <w:rsid w:val="0073294F"/>
    <w:rsid w:val="00741162"/>
    <w:rsid w:val="00745879"/>
    <w:rsid w:val="00745E9E"/>
    <w:rsid w:val="00746887"/>
    <w:rsid w:val="007503C3"/>
    <w:rsid w:val="007511F0"/>
    <w:rsid w:val="00755DCC"/>
    <w:rsid w:val="00760FF2"/>
    <w:rsid w:val="00773558"/>
    <w:rsid w:val="00782E01"/>
    <w:rsid w:val="00792F2D"/>
    <w:rsid w:val="00797BFB"/>
    <w:rsid w:val="007A319D"/>
    <w:rsid w:val="007A3B14"/>
    <w:rsid w:val="007B61D6"/>
    <w:rsid w:val="007C57D0"/>
    <w:rsid w:val="007C65AA"/>
    <w:rsid w:val="007D1947"/>
    <w:rsid w:val="007D2E38"/>
    <w:rsid w:val="007D353B"/>
    <w:rsid w:val="007D3B1F"/>
    <w:rsid w:val="007D7F8E"/>
    <w:rsid w:val="007E02AE"/>
    <w:rsid w:val="007E074C"/>
    <w:rsid w:val="007E3F70"/>
    <w:rsid w:val="007E6F35"/>
    <w:rsid w:val="007F0BBE"/>
    <w:rsid w:val="007F543A"/>
    <w:rsid w:val="007F6E4F"/>
    <w:rsid w:val="00800F7A"/>
    <w:rsid w:val="0080297A"/>
    <w:rsid w:val="00803843"/>
    <w:rsid w:val="0081257B"/>
    <w:rsid w:val="00823A87"/>
    <w:rsid w:val="00826683"/>
    <w:rsid w:val="00830195"/>
    <w:rsid w:val="00844E87"/>
    <w:rsid w:val="008626DE"/>
    <w:rsid w:val="008677EF"/>
    <w:rsid w:val="008722B4"/>
    <w:rsid w:val="008754DE"/>
    <w:rsid w:val="00875FFC"/>
    <w:rsid w:val="00886DE3"/>
    <w:rsid w:val="00890071"/>
    <w:rsid w:val="0089085E"/>
    <w:rsid w:val="00890AD4"/>
    <w:rsid w:val="00894523"/>
    <w:rsid w:val="00894605"/>
    <w:rsid w:val="00897841"/>
    <w:rsid w:val="008A0FFE"/>
    <w:rsid w:val="008A5057"/>
    <w:rsid w:val="008B2527"/>
    <w:rsid w:val="008B4872"/>
    <w:rsid w:val="008B6770"/>
    <w:rsid w:val="008C1E26"/>
    <w:rsid w:val="008E07AF"/>
    <w:rsid w:val="008F042C"/>
    <w:rsid w:val="008F569A"/>
    <w:rsid w:val="00900E17"/>
    <w:rsid w:val="00901116"/>
    <w:rsid w:val="009036D0"/>
    <w:rsid w:val="00906024"/>
    <w:rsid w:val="00906FBF"/>
    <w:rsid w:val="0091327C"/>
    <w:rsid w:val="0091609A"/>
    <w:rsid w:val="00916FFF"/>
    <w:rsid w:val="00920388"/>
    <w:rsid w:val="00921CC9"/>
    <w:rsid w:val="009332FF"/>
    <w:rsid w:val="00942B07"/>
    <w:rsid w:val="00942C66"/>
    <w:rsid w:val="009513AA"/>
    <w:rsid w:val="009536F4"/>
    <w:rsid w:val="00955068"/>
    <w:rsid w:val="009573AF"/>
    <w:rsid w:val="00962575"/>
    <w:rsid w:val="009638DE"/>
    <w:rsid w:val="009655C2"/>
    <w:rsid w:val="00966C53"/>
    <w:rsid w:val="0097353A"/>
    <w:rsid w:val="00977DF3"/>
    <w:rsid w:val="00990A34"/>
    <w:rsid w:val="0099240D"/>
    <w:rsid w:val="0099372A"/>
    <w:rsid w:val="009A56A6"/>
    <w:rsid w:val="009B030F"/>
    <w:rsid w:val="009C2FB4"/>
    <w:rsid w:val="009C5839"/>
    <w:rsid w:val="009D37E0"/>
    <w:rsid w:val="009E1C09"/>
    <w:rsid w:val="009F7D07"/>
    <w:rsid w:val="00A01CE2"/>
    <w:rsid w:val="00A12221"/>
    <w:rsid w:val="00A15189"/>
    <w:rsid w:val="00A162B0"/>
    <w:rsid w:val="00A166BC"/>
    <w:rsid w:val="00A17200"/>
    <w:rsid w:val="00A32784"/>
    <w:rsid w:val="00A40AED"/>
    <w:rsid w:val="00A42EAE"/>
    <w:rsid w:val="00A44862"/>
    <w:rsid w:val="00A545EF"/>
    <w:rsid w:val="00A55019"/>
    <w:rsid w:val="00A5685F"/>
    <w:rsid w:val="00A6451D"/>
    <w:rsid w:val="00A64749"/>
    <w:rsid w:val="00A67717"/>
    <w:rsid w:val="00A67790"/>
    <w:rsid w:val="00A7099A"/>
    <w:rsid w:val="00A736EF"/>
    <w:rsid w:val="00A82ED6"/>
    <w:rsid w:val="00A90A40"/>
    <w:rsid w:val="00AA51CB"/>
    <w:rsid w:val="00AB3CC3"/>
    <w:rsid w:val="00AD0A3E"/>
    <w:rsid w:val="00AD431E"/>
    <w:rsid w:val="00AD66A3"/>
    <w:rsid w:val="00AD7CFB"/>
    <w:rsid w:val="00AF4346"/>
    <w:rsid w:val="00B0150A"/>
    <w:rsid w:val="00B12712"/>
    <w:rsid w:val="00B14060"/>
    <w:rsid w:val="00B14074"/>
    <w:rsid w:val="00B147EC"/>
    <w:rsid w:val="00B14A12"/>
    <w:rsid w:val="00B2595E"/>
    <w:rsid w:val="00B33757"/>
    <w:rsid w:val="00B37F01"/>
    <w:rsid w:val="00B425B8"/>
    <w:rsid w:val="00B425FF"/>
    <w:rsid w:val="00B47612"/>
    <w:rsid w:val="00B54646"/>
    <w:rsid w:val="00B60FF7"/>
    <w:rsid w:val="00B620CE"/>
    <w:rsid w:val="00B64E20"/>
    <w:rsid w:val="00B6591D"/>
    <w:rsid w:val="00B70B92"/>
    <w:rsid w:val="00B70E8A"/>
    <w:rsid w:val="00B76DDF"/>
    <w:rsid w:val="00B77558"/>
    <w:rsid w:val="00B82F39"/>
    <w:rsid w:val="00B84A43"/>
    <w:rsid w:val="00B85D6D"/>
    <w:rsid w:val="00B94C72"/>
    <w:rsid w:val="00BA4C28"/>
    <w:rsid w:val="00BB30A6"/>
    <w:rsid w:val="00BB49BD"/>
    <w:rsid w:val="00BB7F7C"/>
    <w:rsid w:val="00BC7D17"/>
    <w:rsid w:val="00BD018B"/>
    <w:rsid w:val="00BD7D32"/>
    <w:rsid w:val="00BE3125"/>
    <w:rsid w:val="00BE40DE"/>
    <w:rsid w:val="00BE5478"/>
    <w:rsid w:val="00C01198"/>
    <w:rsid w:val="00C023FB"/>
    <w:rsid w:val="00C02E03"/>
    <w:rsid w:val="00C21046"/>
    <w:rsid w:val="00C27EE2"/>
    <w:rsid w:val="00C3029F"/>
    <w:rsid w:val="00C31779"/>
    <w:rsid w:val="00C404F4"/>
    <w:rsid w:val="00C5427C"/>
    <w:rsid w:val="00C57542"/>
    <w:rsid w:val="00C77C39"/>
    <w:rsid w:val="00C827BE"/>
    <w:rsid w:val="00CA1B18"/>
    <w:rsid w:val="00CA30E9"/>
    <w:rsid w:val="00CA4B04"/>
    <w:rsid w:val="00CA54B4"/>
    <w:rsid w:val="00CB3198"/>
    <w:rsid w:val="00CB381F"/>
    <w:rsid w:val="00CC01C5"/>
    <w:rsid w:val="00CD0F9A"/>
    <w:rsid w:val="00CD4206"/>
    <w:rsid w:val="00CD4B93"/>
    <w:rsid w:val="00CD5577"/>
    <w:rsid w:val="00CD597B"/>
    <w:rsid w:val="00CE5DA6"/>
    <w:rsid w:val="00CF04AC"/>
    <w:rsid w:val="00CF04C4"/>
    <w:rsid w:val="00CF6582"/>
    <w:rsid w:val="00D01FBF"/>
    <w:rsid w:val="00D076E0"/>
    <w:rsid w:val="00D141B5"/>
    <w:rsid w:val="00D144B9"/>
    <w:rsid w:val="00D27924"/>
    <w:rsid w:val="00D31E93"/>
    <w:rsid w:val="00D413AD"/>
    <w:rsid w:val="00D4375C"/>
    <w:rsid w:val="00D4588A"/>
    <w:rsid w:val="00D62893"/>
    <w:rsid w:val="00D6681B"/>
    <w:rsid w:val="00D703C2"/>
    <w:rsid w:val="00D721BC"/>
    <w:rsid w:val="00D76AC0"/>
    <w:rsid w:val="00D84381"/>
    <w:rsid w:val="00D861D6"/>
    <w:rsid w:val="00D95E90"/>
    <w:rsid w:val="00DA1B39"/>
    <w:rsid w:val="00DC556C"/>
    <w:rsid w:val="00DC7238"/>
    <w:rsid w:val="00DD0F58"/>
    <w:rsid w:val="00DD4690"/>
    <w:rsid w:val="00DD469A"/>
    <w:rsid w:val="00DE0C30"/>
    <w:rsid w:val="00DE415A"/>
    <w:rsid w:val="00DE5453"/>
    <w:rsid w:val="00DE7EFD"/>
    <w:rsid w:val="00DF09CB"/>
    <w:rsid w:val="00DF100A"/>
    <w:rsid w:val="00DF4E88"/>
    <w:rsid w:val="00DF7A04"/>
    <w:rsid w:val="00E00AF3"/>
    <w:rsid w:val="00E03E46"/>
    <w:rsid w:val="00E072EE"/>
    <w:rsid w:val="00E12C28"/>
    <w:rsid w:val="00E200AA"/>
    <w:rsid w:val="00E21CFE"/>
    <w:rsid w:val="00E22580"/>
    <w:rsid w:val="00E403A2"/>
    <w:rsid w:val="00E62447"/>
    <w:rsid w:val="00E64B2E"/>
    <w:rsid w:val="00E67907"/>
    <w:rsid w:val="00E74671"/>
    <w:rsid w:val="00E753A1"/>
    <w:rsid w:val="00E76C9B"/>
    <w:rsid w:val="00E77979"/>
    <w:rsid w:val="00E8691B"/>
    <w:rsid w:val="00E873CF"/>
    <w:rsid w:val="00E9397B"/>
    <w:rsid w:val="00E951A5"/>
    <w:rsid w:val="00E97FAC"/>
    <w:rsid w:val="00EA39AE"/>
    <w:rsid w:val="00EB1352"/>
    <w:rsid w:val="00EC6133"/>
    <w:rsid w:val="00EC757D"/>
    <w:rsid w:val="00ED054E"/>
    <w:rsid w:val="00EF7CDF"/>
    <w:rsid w:val="00EF7F58"/>
    <w:rsid w:val="00EF7F5F"/>
    <w:rsid w:val="00F01F32"/>
    <w:rsid w:val="00F02164"/>
    <w:rsid w:val="00F02B26"/>
    <w:rsid w:val="00F052D9"/>
    <w:rsid w:val="00F060A5"/>
    <w:rsid w:val="00F172D5"/>
    <w:rsid w:val="00F233E9"/>
    <w:rsid w:val="00F24420"/>
    <w:rsid w:val="00F31CDC"/>
    <w:rsid w:val="00F479FD"/>
    <w:rsid w:val="00F57C7F"/>
    <w:rsid w:val="00F76264"/>
    <w:rsid w:val="00F8060E"/>
    <w:rsid w:val="00F8424F"/>
    <w:rsid w:val="00F85267"/>
    <w:rsid w:val="00F97271"/>
    <w:rsid w:val="00FA66EF"/>
    <w:rsid w:val="00FA7101"/>
    <w:rsid w:val="00FB1C1E"/>
    <w:rsid w:val="00FB3CEF"/>
    <w:rsid w:val="00FC69A2"/>
    <w:rsid w:val="00FD0F8D"/>
    <w:rsid w:val="00FD4486"/>
    <w:rsid w:val="00FD6034"/>
    <w:rsid w:val="00FE3E5F"/>
    <w:rsid w:val="00FE5CFA"/>
    <w:rsid w:val="00FF12B8"/>
    <w:rsid w:val="00FF254C"/>
    <w:rsid w:val="00FF4215"/>
    <w:rsid w:val="00FF7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490319799">
      <w:bodyDiv w:val="1"/>
      <w:marLeft w:val="0"/>
      <w:marRight w:val="0"/>
      <w:marTop w:val="0"/>
      <w:marBottom w:val="0"/>
      <w:divBdr>
        <w:top w:val="none" w:sz="0" w:space="0" w:color="auto"/>
        <w:left w:val="none" w:sz="0" w:space="0" w:color="auto"/>
        <w:bottom w:val="none" w:sz="0" w:space="0" w:color="auto"/>
        <w:right w:val="none" w:sz="0" w:space="0" w:color="auto"/>
      </w:divBdr>
    </w:div>
    <w:div w:id="1600871817">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FAD4A-97C4-487F-81FB-2C5D361BC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976</Words>
  <Characters>5782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elba.morales</cp:lastModifiedBy>
  <cp:revision>6</cp:revision>
  <cp:lastPrinted>2012-03-02T15:52:00Z</cp:lastPrinted>
  <dcterms:created xsi:type="dcterms:W3CDTF">2015-06-08T14:49:00Z</dcterms:created>
  <dcterms:modified xsi:type="dcterms:W3CDTF">2015-11-17T17:45:00Z</dcterms:modified>
</cp:coreProperties>
</file>